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F0C6" w14:textId="77777777" w:rsidR="00D841F2" w:rsidRDefault="00D841F2" w:rsidP="00236273">
      <w:bookmarkStart w:id="0" w:name="1"/>
    </w:p>
    <w:p w14:paraId="5AB7BF49" w14:textId="77777777" w:rsidR="00D841F2" w:rsidRDefault="00D841F2" w:rsidP="00CF0B4F"/>
    <w:p w14:paraId="563227D0" w14:textId="77777777" w:rsidR="00852D83" w:rsidRDefault="00852D83" w:rsidP="00CF0B4F"/>
    <w:p w14:paraId="5D2E3DAA" w14:textId="77777777" w:rsidR="00852D83" w:rsidRDefault="00852D83" w:rsidP="00CF0B4F"/>
    <w:p w14:paraId="52007A33" w14:textId="77777777" w:rsidR="00852D83" w:rsidRDefault="00852D83" w:rsidP="00CF0B4F"/>
    <w:p w14:paraId="775CCF64" w14:textId="77777777" w:rsidR="00CF0B4F" w:rsidRDefault="00CF0B4F" w:rsidP="00CF0B4F"/>
    <w:p w14:paraId="3E8D1980" w14:textId="77777777" w:rsidR="00CF0B4F" w:rsidRDefault="00CF0B4F" w:rsidP="00CF0B4F"/>
    <w:p w14:paraId="46182C2D" w14:textId="77777777" w:rsidR="00CF0B4F" w:rsidRDefault="00CF0B4F" w:rsidP="00CF0B4F"/>
    <w:p w14:paraId="28638AAC" w14:textId="77777777" w:rsidR="00CF0B4F" w:rsidRDefault="00CF0B4F" w:rsidP="00CF0B4F"/>
    <w:p w14:paraId="0DCBB78A" w14:textId="77777777" w:rsidR="00CF0B4F" w:rsidRDefault="00CF0B4F" w:rsidP="00CF0B4F"/>
    <w:p w14:paraId="5B4CCE72" w14:textId="77777777" w:rsidR="00CF0B4F" w:rsidRDefault="00CF0B4F" w:rsidP="00CF0B4F"/>
    <w:p w14:paraId="2C98D6CA" w14:textId="77777777" w:rsidR="00CF0B4F" w:rsidRPr="00506961" w:rsidRDefault="00CF0B4F" w:rsidP="00CF0B4F"/>
    <w:p w14:paraId="7E74C205" w14:textId="581E1006" w:rsidR="00AB6BA6" w:rsidRPr="00506961" w:rsidRDefault="00307F4A" w:rsidP="00506961">
      <w:pPr>
        <w:pStyle w:val="Ttulo"/>
        <w:outlineLvl w:val="9"/>
      </w:pPr>
      <w:proofErr w:type="spellStart"/>
      <w:r w:rsidRPr="00506961">
        <w:t>Versão</w:t>
      </w:r>
      <w:proofErr w:type="spellEnd"/>
      <w:r w:rsidRPr="00506961">
        <w:t xml:space="preserve"> 1.0 (</w:t>
      </w:r>
      <w:r w:rsidR="00FE5E6A">
        <w:t>0</w:t>
      </w:r>
      <w:r w:rsidRPr="00506961">
        <w:t>1/03/202</w:t>
      </w:r>
      <w:r w:rsidR="00FE5E6A">
        <w:t>3</w:t>
      </w:r>
      <w:r w:rsidRPr="00506961">
        <w:t xml:space="preserve">) - Atos </w:t>
      </w:r>
      <w:proofErr w:type="spellStart"/>
      <w:r w:rsidRPr="00506961">
        <w:t>Jurídicos</w:t>
      </w:r>
      <w:bookmarkEnd w:id="0"/>
      <w:proofErr w:type="spellEnd"/>
    </w:p>
    <w:p w14:paraId="60443453" w14:textId="77777777" w:rsidR="00AB6BA6" w:rsidRPr="00AB6BA6" w:rsidRDefault="00307F4A" w:rsidP="00506961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Service Desk</w:t>
      </w:r>
    </w:p>
    <w:p w14:paraId="33982D65" w14:textId="77777777" w:rsidR="00AB6BA6" w:rsidRDefault="00AB6BA6" w:rsidP="00506961">
      <w:pPr>
        <w:jc w:val="center"/>
      </w:pPr>
    </w:p>
    <w:p w14:paraId="70123BFA" w14:textId="77777777" w:rsidR="00940D8A" w:rsidRDefault="00940D8A" w:rsidP="00506961">
      <w:pPr>
        <w:jc w:val="center"/>
      </w:pPr>
    </w:p>
    <w:p w14:paraId="0693E02F" w14:textId="77777777" w:rsidR="00940D8A" w:rsidRDefault="00940D8A" w:rsidP="00506961">
      <w:pPr>
        <w:jc w:val="center"/>
      </w:pPr>
    </w:p>
    <w:p w14:paraId="720C1003" w14:textId="77777777" w:rsidR="00506961" w:rsidRDefault="00506961" w:rsidP="00506961">
      <w:pPr>
        <w:jc w:val="center"/>
      </w:pPr>
    </w:p>
    <w:p w14:paraId="53CF31FC" w14:textId="77777777" w:rsidR="002B48D8" w:rsidRDefault="002B48D8" w:rsidP="00506961">
      <w:pPr>
        <w:jc w:val="center"/>
      </w:pPr>
    </w:p>
    <w:p w14:paraId="4EBD63CB" w14:textId="77777777" w:rsidR="002B48D8" w:rsidRDefault="002B48D8" w:rsidP="00506961">
      <w:pPr>
        <w:jc w:val="center"/>
      </w:pPr>
    </w:p>
    <w:p w14:paraId="52AA3504" w14:textId="77777777" w:rsidR="00AE2366" w:rsidRDefault="00AE2366" w:rsidP="00506961">
      <w:pPr>
        <w:jc w:val="center"/>
      </w:pPr>
    </w:p>
    <w:p w14:paraId="66C0C539" w14:textId="77777777" w:rsidR="00AE2366" w:rsidRDefault="00AE2366" w:rsidP="00506961">
      <w:pPr>
        <w:jc w:val="center"/>
      </w:pPr>
    </w:p>
    <w:p w14:paraId="0C5B15B2" w14:textId="77777777" w:rsidR="00AE2366" w:rsidRDefault="00AE2366" w:rsidP="00506961">
      <w:pPr>
        <w:jc w:val="center"/>
      </w:pPr>
    </w:p>
    <w:p w14:paraId="1D5BF60E" w14:textId="77777777" w:rsidR="00AE2366" w:rsidRDefault="00AE2366" w:rsidP="00506961">
      <w:pPr>
        <w:jc w:val="center"/>
      </w:pPr>
    </w:p>
    <w:p w14:paraId="6BFB26E3" w14:textId="77777777" w:rsidR="00AE2366" w:rsidRDefault="00AE2366" w:rsidP="00506961">
      <w:pPr>
        <w:jc w:val="center"/>
      </w:pPr>
    </w:p>
    <w:p w14:paraId="1D0FCE53" w14:textId="77777777" w:rsidR="00AE2366" w:rsidRDefault="00AE2366" w:rsidP="00506961">
      <w:pPr>
        <w:jc w:val="center"/>
      </w:pPr>
    </w:p>
    <w:p w14:paraId="026B035F" w14:textId="77777777" w:rsidR="00AE2366" w:rsidRDefault="00AE2366" w:rsidP="00506961">
      <w:pPr>
        <w:jc w:val="center"/>
      </w:pPr>
    </w:p>
    <w:p w14:paraId="5E6D1659" w14:textId="77777777" w:rsidR="00AE2366" w:rsidRDefault="00AE2366" w:rsidP="00506961">
      <w:pPr>
        <w:jc w:val="center"/>
      </w:pPr>
    </w:p>
    <w:p w14:paraId="19FF2F13" w14:textId="77777777" w:rsidR="00852D83" w:rsidRPr="00852D83" w:rsidRDefault="00307F4A" w:rsidP="00506961">
      <w:pPr>
        <w:pStyle w:val="SublineHeaderLevel2"/>
        <w:outlineLvl w:val="9"/>
      </w:pPr>
      <w:r w:rsidRPr="00852D83">
        <w:t>Exported on Mar 07, 2023</w:t>
      </w:r>
    </w:p>
    <w:p w14:paraId="6DBDB51B" w14:textId="77777777" w:rsidR="00D841F2" w:rsidRDefault="00307F4A" w:rsidP="00506961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21D9B868" w14:textId="77777777" w:rsidR="00D841F2" w:rsidRPr="00D10529" w:rsidRDefault="00307F4A" w:rsidP="00C4331B">
          <w:pPr>
            <w:pStyle w:val="CabealhodoSumrio"/>
          </w:pPr>
          <w:r w:rsidRPr="00D10529">
            <w:t>Table of Contents</w:t>
          </w:r>
        </w:p>
        <w:p w14:paraId="38844154" w14:textId="77777777" w:rsidR="00531B81" w:rsidRPr="00D10529" w:rsidRDefault="00531B81" w:rsidP="00D10529">
          <w:pPr>
            <w:pStyle w:val="Sumrio1"/>
          </w:pPr>
        </w:p>
        <w:p w14:paraId="44CAFB4C" w14:textId="77777777" w:rsidR="00D841F2" w:rsidRPr="004B5FCD" w:rsidRDefault="00307F4A" w:rsidP="004B5FCD">
          <w:pPr>
            <w:pStyle w:val="Sumrio1"/>
            <w:rPr>
              <w:bCs w:val="0"/>
              <w:noProof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rPr>
              <w:bCs w:val="0"/>
              <w:noProof/>
            </w:rPr>
            <w:t>No table of contents entries found.</w:t>
          </w:r>
          <w:r>
            <w:rPr>
              <w:bCs w:val="0"/>
              <w:noProof/>
            </w:rPr>
            <w:fldChar w:fldCharType="end"/>
          </w:r>
        </w:p>
      </w:sdtContent>
    </w:sdt>
    <w:p w14:paraId="3A176CE6" w14:textId="77777777"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2FB988AD" w14:textId="77777777" w:rsidR="0087617C" w:rsidRPr="00D841F2" w:rsidRDefault="0087617C">
      <w:bookmarkStart w:id="1" w:name="scroll-bookmark-1"/>
      <w:bookmarkEnd w:id="1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027"/>
        <w:gridCol w:w="3407"/>
        <w:gridCol w:w="2076"/>
        <w:gridCol w:w="977"/>
      </w:tblGrid>
      <w:tr w:rsidR="005D41FD" w14:paraId="1B026430" w14:textId="77777777" w:rsidTr="005D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BD1582" w14:textId="77777777" w:rsidR="005D41FD" w:rsidRDefault="00307F4A">
            <w:proofErr w:type="spellStart"/>
            <w:r>
              <w:t>Fase</w:t>
            </w:r>
            <w:proofErr w:type="spellEnd"/>
            <w:r>
              <w:t>/</w:t>
            </w:r>
            <w:proofErr w:type="spellStart"/>
            <w:r>
              <w:t>Assunto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EF1311" w14:textId="77777777" w:rsidR="005D41FD" w:rsidRDefault="00307F4A">
            <w:proofErr w:type="spellStart"/>
            <w:r>
              <w:t>Descrição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1BB29F3" w14:textId="77777777" w:rsidR="005D41FD" w:rsidRDefault="00307F4A">
            <w:proofErr w:type="spellStart"/>
            <w:r>
              <w:t>Condição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4520A6" w14:textId="77777777" w:rsidR="005D41FD" w:rsidRDefault="00307F4A">
            <w:proofErr w:type="spellStart"/>
            <w:r>
              <w:t>Severidade</w:t>
            </w:r>
            <w:proofErr w:type="spellEnd"/>
          </w:p>
        </w:tc>
      </w:tr>
      <w:tr w:rsidR="005D41FD" w14:paraId="2F0D51F6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CA3DDC" w14:textId="77777777" w:rsidR="005D41FD" w:rsidRDefault="00307F4A"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B3F224" w14:textId="77777777" w:rsidR="005D41FD" w:rsidRDefault="00307F4A">
            <w:r>
              <w:rPr>
                <w:color w:val="000000"/>
              </w:rPr>
              <w:t xml:space="preserve">CON153 -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Arquivo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com a </w:t>
            </w:r>
            <w:proofErr w:type="spellStart"/>
            <w:r>
              <w:rPr>
                <w:color w:val="000000"/>
              </w:rPr>
              <w:t>natureza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5D4B62" w14:textId="77777777" w:rsidR="005D41FD" w:rsidRDefault="00307F4A">
            <w:r>
              <w:rPr>
                <w:color w:val="000000"/>
              </w:rPr>
              <w:t xml:space="preserve">Para </w:t>
            </w:r>
            <w:proofErr w:type="spellStart"/>
            <w:r>
              <w:rPr>
                <w:color w:val="000000"/>
              </w:rPr>
              <w:t>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verificar</w:t>
            </w:r>
            <w:proofErr w:type="spellEnd"/>
            <w:r>
              <w:rPr>
                <w:color w:val="000000"/>
              </w:rPr>
              <w:t xml:space="preserve"> se 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associado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possui</w:t>
            </w:r>
            <w:proofErr w:type="spellEnd"/>
            <w:r>
              <w:rPr>
                <w:color w:val="000000"/>
              </w:rPr>
              <w:t xml:space="preserve"> um </w:t>
            </w:r>
            <w:proofErr w:type="spellStart"/>
            <w:r>
              <w:rPr>
                <w:color w:val="000000"/>
              </w:rPr>
              <w:t>arquivo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natureza</w:t>
            </w:r>
            <w:proofErr w:type="spellEnd"/>
            <w:r>
              <w:rPr>
                <w:color w:val="000000"/>
              </w:rPr>
              <w:t xml:space="preserve"> = 08 (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Convite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21D5A0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48F48677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0E275B" w14:textId="77777777" w:rsidR="005D41FD" w:rsidRDefault="00307F4A"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</w:t>
            </w:r>
            <w:r>
              <w:rPr>
                <w:color w:val="000000"/>
              </w:rPr>
              <w:t>itais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08917F" w14:textId="77777777" w:rsidR="005D41FD" w:rsidRDefault="00307F4A">
            <w:r>
              <w:rPr>
                <w:color w:val="000000"/>
              </w:rPr>
              <w:t xml:space="preserve">CON242 -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convidados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processos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licitatórios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modalidade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convite</w:t>
            </w:r>
            <w:proofErr w:type="spellEnd"/>
            <w:r>
              <w:rPr>
                <w:color w:val="000000"/>
              </w:rPr>
              <w:t xml:space="preserve"> 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C27AE5" w14:textId="77777777" w:rsidR="005D41FD" w:rsidRDefault="00307F4A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modalidade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1-Convite, e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3 </w:t>
            </w:r>
            <w:proofErr w:type="spellStart"/>
            <w:r>
              <w:rPr>
                <w:color w:val="000000"/>
              </w:rPr>
              <w:t>ocorrência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Convidado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F18127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789C0685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D76024" w14:textId="77777777" w:rsidR="005D41FD" w:rsidRDefault="00307F4A"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9027E8" w14:textId="77777777" w:rsidR="005D41FD" w:rsidRDefault="00307F4A">
            <w:r>
              <w:rPr>
                <w:color w:val="000000"/>
              </w:rPr>
              <w:t xml:space="preserve">CON257 -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composição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mínima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necessária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57DF86" w14:textId="77777777" w:rsidR="005D41FD" w:rsidRDefault="00307F4A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menos </w:t>
            </w:r>
            <w:proofErr w:type="spellStart"/>
            <w:r>
              <w:rPr>
                <w:color w:val="000000"/>
              </w:rPr>
              <w:t>foram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>/ 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 xml:space="preserve">, Item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Documento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26F544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524F8629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B30DD6" w14:textId="77777777" w:rsidR="005D41FD" w:rsidRDefault="00307F4A"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268569" w14:textId="77777777" w:rsidR="005D41FD" w:rsidRDefault="00307F4A">
            <w:r>
              <w:rPr>
                <w:color w:val="000000"/>
              </w:rPr>
              <w:t xml:space="preserve">CON256 -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D8EF9A" w14:textId="77777777" w:rsidR="005D41FD" w:rsidRDefault="00307F4A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6CB458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010D923D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DAA5D7" w14:textId="77777777" w:rsidR="005D41FD" w:rsidRDefault="00307F4A">
            <w:proofErr w:type="spellStart"/>
            <w:r>
              <w:rPr>
                <w:color w:val="000000"/>
              </w:rPr>
              <w:t>Pré-publicação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editais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1905DF" w14:textId="77777777" w:rsidR="005D41FD" w:rsidRDefault="00307F4A">
            <w:r>
              <w:rPr>
                <w:color w:val="000000"/>
              </w:rPr>
              <w:t xml:space="preserve">CON262 -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assinat</w:t>
            </w:r>
            <w:r>
              <w:rPr>
                <w:color w:val="000000"/>
              </w:rPr>
              <w:t>ura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arquivo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conformidade</w:t>
            </w:r>
            <w:proofErr w:type="spellEnd"/>
            <w:r>
              <w:rPr>
                <w:color w:val="000000"/>
              </w:rPr>
              <w:t xml:space="preserve"> com 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objeto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(IN-21)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02EA8A" w14:textId="77777777" w:rsidR="005D41FD" w:rsidRDefault="00307F4A">
            <w:r>
              <w:rPr>
                <w:color w:val="000000"/>
              </w:rPr>
              <w:t xml:space="preserve">Caso a </w:t>
            </w:r>
            <w:proofErr w:type="spellStart"/>
            <w:r>
              <w:rPr>
                <w:color w:val="000000"/>
              </w:rPr>
              <w:t>modalidade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concorrência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pregão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presencial</w:t>
            </w:r>
            <w:proofErr w:type="spellEnd"/>
            <w:r>
              <w:rPr>
                <w:color w:val="000000"/>
              </w:rPr>
              <w:t xml:space="preserve"> com valor </w:t>
            </w:r>
            <w:proofErr w:type="spellStart"/>
            <w:r>
              <w:rPr>
                <w:color w:val="000000"/>
              </w:rPr>
              <w:t>previsto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concorrência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pregão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eletrônico</w:t>
            </w:r>
            <w:proofErr w:type="spellEnd"/>
            <w:r>
              <w:rPr>
                <w:color w:val="000000"/>
              </w:rPr>
              <w:t xml:space="preserve"> com valor </w:t>
            </w:r>
            <w:proofErr w:type="spellStart"/>
            <w:r>
              <w:rPr>
                <w:color w:val="000000"/>
              </w:rPr>
              <w:t>previsto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concorrência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</w:rPr>
              <w:t>ispensa</w:t>
            </w:r>
            <w:proofErr w:type="spellEnd"/>
            <w:r>
              <w:rPr>
                <w:color w:val="000000"/>
              </w:rPr>
              <w:t xml:space="preserve"> com valor de </w:t>
            </w:r>
            <w:proofErr w:type="spellStart"/>
            <w:r>
              <w:rPr>
                <w:color w:val="000000"/>
              </w:rPr>
              <w:t>concorrência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 xml:space="preserve"> com valor de </w:t>
            </w:r>
            <w:proofErr w:type="spellStart"/>
            <w:r>
              <w:rPr>
                <w:color w:val="000000"/>
              </w:rPr>
              <w:t>concorrência</w:t>
            </w:r>
            <w:proofErr w:type="spellEnd"/>
            <w:r>
              <w:rPr>
                <w:color w:val="000000"/>
              </w:rPr>
              <w:t xml:space="preserve"> ou regime </w:t>
            </w:r>
            <w:proofErr w:type="spellStart"/>
            <w:r>
              <w:rPr>
                <w:color w:val="000000"/>
              </w:rPr>
              <w:t>diferenciado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contratação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Maiores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de </w:t>
            </w:r>
            <w:proofErr w:type="spellStart"/>
            <w:r>
              <w:rPr>
                <w:color w:val="000000"/>
              </w:rPr>
              <w:t>talhes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</w:t>
            </w:r>
            <w:proofErr w:type="spellEnd"/>
            <w:r>
              <w:rPr>
                <w:color w:val="000000"/>
              </w:rPr>
              <w:t xml:space="preserve"> no layout.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ECA89E" w14:textId="77777777" w:rsidR="005D41FD" w:rsidRDefault="00307F4A">
            <w:proofErr w:type="spellStart"/>
            <w:r>
              <w:rPr>
                <w:color w:val="000000"/>
              </w:rPr>
              <w:lastRenderedPageBreak/>
              <w:t>Alerta</w:t>
            </w:r>
            <w:proofErr w:type="spellEnd"/>
          </w:p>
        </w:tc>
      </w:tr>
      <w:tr w:rsidR="005D41FD" w14:paraId="10552677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AFE3AA" w14:textId="77777777" w:rsidR="005D41FD" w:rsidRDefault="00307F4A">
            <w:proofErr w:type="spellStart"/>
            <w:r>
              <w:rPr>
                <w:color w:val="000000"/>
              </w:rPr>
              <w:t>Publicação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BD9865" w14:textId="77777777" w:rsidR="005D41FD" w:rsidRDefault="00307F4A">
            <w:r>
              <w:rPr>
                <w:color w:val="000000"/>
              </w:rPr>
              <w:t xml:space="preserve">CON258 -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Publicidade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8C4366" w14:textId="77777777" w:rsidR="005D41FD" w:rsidRDefault="00307F4A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Publicidade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029684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520ABA9C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B154E9" w14:textId="77777777" w:rsidR="005D41FD" w:rsidRDefault="00307F4A">
            <w:proofErr w:type="spellStart"/>
            <w:r>
              <w:rPr>
                <w:color w:val="000000"/>
              </w:rPr>
              <w:t>Homologação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ratificação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133289" w14:textId="77777777" w:rsidR="005D41FD" w:rsidRDefault="00307F4A">
            <w:r>
              <w:rPr>
                <w:color w:val="000000"/>
              </w:rPr>
              <w:t xml:space="preserve">CON-241 -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cotação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processos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licitatórios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86549D" w14:textId="77777777" w:rsidR="005D41FD" w:rsidRDefault="00307F4A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modalidade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1-Convite, 2-Tomada de </w:t>
            </w:r>
            <w:proofErr w:type="spellStart"/>
            <w:r>
              <w:rPr>
                <w:color w:val="000000"/>
              </w:rPr>
              <w:t>Preços</w:t>
            </w:r>
            <w:proofErr w:type="spellEnd"/>
            <w:r>
              <w:rPr>
                <w:color w:val="000000"/>
              </w:rPr>
              <w:t xml:space="preserve">, 3-Concorrência, 4-Leilão, 5-Concurso, 6-Pregão </w:t>
            </w:r>
            <w:proofErr w:type="spellStart"/>
            <w:r>
              <w:rPr>
                <w:color w:val="000000"/>
              </w:rPr>
              <w:t>Presencial</w:t>
            </w:r>
            <w:proofErr w:type="spellEnd"/>
            <w:r>
              <w:rPr>
                <w:color w:val="000000"/>
              </w:rPr>
              <w:t xml:space="preserve"> e 7-Pregão </w:t>
            </w:r>
            <w:proofErr w:type="spellStart"/>
            <w:r>
              <w:rPr>
                <w:color w:val="000000"/>
              </w:rPr>
              <w:t>Eletrônico</w:t>
            </w:r>
            <w:proofErr w:type="spellEnd"/>
            <w:r>
              <w:rPr>
                <w:color w:val="000000"/>
              </w:rPr>
              <w:t xml:space="preserve">, com </w:t>
            </w:r>
            <w:proofErr w:type="spellStart"/>
            <w:r>
              <w:rPr>
                <w:color w:val="000000"/>
              </w:rPr>
              <w:t>Situação</w:t>
            </w:r>
            <w:proofErr w:type="spellEnd"/>
            <w:r>
              <w:rPr>
                <w:color w:val="000000"/>
              </w:rPr>
              <w:t xml:space="preserve"> do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= </w:t>
            </w:r>
            <w:proofErr w:type="spellStart"/>
            <w:r>
              <w:rPr>
                <w:color w:val="000000"/>
              </w:rPr>
              <w:t>homologada</w:t>
            </w:r>
            <w:proofErr w:type="spellEnd"/>
            <w:r>
              <w:rPr>
                <w:color w:val="000000"/>
              </w:rPr>
              <w:t xml:space="preserve">, e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Cotação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68D044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7CD7A3BA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A5E0D2" w14:textId="77777777" w:rsidR="005D41FD" w:rsidRDefault="00307F4A">
            <w:proofErr w:type="spellStart"/>
            <w:r>
              <w:rPr>
                <w:color w:val="000000"/>
              </w:rPr>
              <w:t>Homologação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ratificação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AE8C36" w14:textId="77777777" w:rsidR="005D41FD" w:rsidRDefault="00307F4A">
            <w:r>
              <w:rPr>
                <w:color w:val="000000"/>
              </w:rPr>
              <w:t xml:space="preserve">CON254 -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o valor total </w:t>
            </w:r>
            <w:proofErr w:type="spellStart"/>
            <w:r>
              <w:rPr>
                <w:color w:val="000000"/>
              </w:rPr>
              <w:t>previsto</w:t>
            </w:r>
            <w:proofErr w:type="spellEnd"/>
            <w:r>
              <w:rPr>
                <w:color w:val="000000"/>
              </w:rPr>
              <w:t xml:space="preserve"> para a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rel</w:t>
            </w:r>
            <w:r>
              <w:rPr>
                <w:color w:val="000000"/>
              </w:rPr>
              <w:t>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somatório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cotações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vencedoras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45EF1A" w14:textId="77777777" w:rsidR="005D41FD" w:rsidRDefault="00307F4A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valor total </w:t>
            </w:r>
            <w:proofErr w:type="spellStart"/>
            <w:r>
              <w:rPr>
                <w:color w:val="000000"/>
              </w:rPr>
              <w:t>previsto</w:t>
            </w:r>
            <w:proofErr w:type="spellEnd"/>
            <w:r>
              <w:rPr>
                <w:color w:val="000000"/>
              </w:rPr>
              <w:t xml:space="preserve"> para a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menor</w:t>
            </w:r>
            <w:proofErr w:type="spellEnd"/>
            <w:r>
              <w:rPr>
                <w:color w:val="000000"/>
              </w:rPr>
              <w:t xml:space="preserve"> que 75% do </w:t>
            </w:r>
            <w:proofErr w:type="spellStart"/>
            <w:r>
              <w:rPr>
                <w:color w:val="000000"/>
              </w:rPr>
              <w:t>somatório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cotações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vencedoras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F284A7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391DBF5C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B10516" w14:textId="77777777" w:rsidR="005D41FD" w:rsidRDefault="00307F4A">
            <w:proofErr w:type="spellStart"/>
            <w:r>
              <w:rPr>
                <w:color w:val="000000"/>
              </w:rPr>
              <w:t>Homologação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ratificação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dispensa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inexigibilidade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1D1A32" w14:textId="77777777" w:rsidR="005D41FD" w:rsidRDefault="00307F4A">
            <w:r>
              <w:rPr>
                <w:color w:val="000000"/>
              </w:rPr>
              <w:t xml:space="preserve">CON259 - </w:t>
            </w:r>
            <w:proofErr w:type="spellStart"/>
            <w:r>
              <w:rPr>
                <w:color w:val="000000"/>
              </w:rPr>
              <w:t>Verif</w:t>
            </w:r>
            <w:r>
              <w:rPr>
                <w:color w:val="000000"/>
              </w:rPr>
              <w:t>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Homologação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82DE16" w14:textId="77777777" w:rsidR="005D41FD" w:rsidRDefault="00307F4A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Licitação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Homologação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8EB75F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458AED40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42EC09" w14:textId="77777777" w:rsidR="005D41FD" w:rsidRDefault="00307F4A">
            <w:proofErr w:type="spellStart"/>
            <w:r>
              <w:rPr>
                <w:color w:val="000000"/>
              </w:rPr>
              <w:t>Contratos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65F747" w14:textId="77777777" w:rsidR="005D41FD" w:rsidRDefault="00307F4A">
            <w:r>
              <w:rPr>
                <w:color w:val="000000"/>
              </w:rPr>
              <w:t xml:space="preserve">CON253 -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> de </w:t>
            </w:r>
            <w:proofErr w:type="spellStart"/>
            <w:r>
              <w:rPr>
                <w:color w:val="000000"/>
              </w:rPr>
              <w:t>Situação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Obra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Ser</w:t>
            </w:r>
            <w:r>
              <w:rPr>
                <w:color w:val="000000"/>
              </w:rPr>
              <w:t>viço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Engenharia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CC28BF" w14:textId="77777777" w:rsidR="005D41FD" w:rsidRDefault="00307F4A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Contrato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vinculado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cujo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objeto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Serviços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Engenharia</w:t>
            </w:r>
            <w:proofErr w:type="spellEnd"/>
            <w:r>
              <w:rPr>
                <w:color w:val="000000"/>
              </w:rPr>
              <w:t xml:space="preserve"> e valor do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Licitatório</w:t>
            </w:r>
            <w:proofErr w:type="spellEnd"/>
            <w:r>
              <w:rPr>
                <w:color w:val="000000"/>
              </w:rPr>
              <w:t xml:space="preserve"> superior a R$ 330.000,00 e que não </w:t>
            </w:r>
            <w:proofErr w:type="spellStart"/>
            <w:r>
              <w:rPr>
                <w:color w:val="000000"/>
              </w:rPr>
              <w:t>tenha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em </w:t>
            </w:r>
            <w:proofErr w:type="spellStart"/>
            <w:r>
              <w:rPr>
                <w:color w:val="000000"/>
              </w:rPr>
              <w:t>Situação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Serviço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Engenharia</w:t>
            </w:r>
            <w:proofErr w:type="spellEnd"/>
            <w:r>
              <w:rPr>
                <w:color w:val="000000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440BF0" w14:textId="77777777" w:rsidR="005D41FD" w:rsidRDefault="00307F4A">
            <w:proofErr w:type="spellStart"/>
            <w:r>
              <w:rPr>
                <w:color w:val="000000"/>
              </w:rPr>
              <w:t>Alerta</w:t>
            </w:r>
            <w:proofErr w:type="spellEnd"/>
          </w:p>
        </w:tc>
      </w:tr>
      <w:tr w:rsidR="005D41FD" w14:paraId="1576070A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BC7BC6" w14:textId="77777777" w:rsidR="005D41FD" w:rsidRDefault="00307F4A">
            <w:proofErr w:type="spellStart"/>
            <w:r>
              <w:rPr>
                <w:color w:val="000000"/>
              </w:rPr>
              <w:t>Contra</w:t>
            </w:r>
            <w:r>
              <w:rPr>
                <w:color w:val="000000"/>
              </w:rPr>
              <w:t>tos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E55EBB" w14:textId="77777777" w:rsidR="005D41FD" w:rsidRDefault="00307F4A">
            <w:r>
              <w:rPr>
                <w:color w:val="000000"/>
              </w:rPr>
              <w:t xml:space="preserve">CON260 -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Contratos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6FF2E3" w14:textId="77777777" w:rsidR="005D41FD" w:rsidRDefault="00307F4A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 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Contratos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C5EF32" w14:textId="77777777" w:rsidR="005D41FD" w:rsidRDefault="00307F4A">
            <w:proofErr w:type="spellStart"/>
            <w:r>
              <w:lastRenderedPageBreak/>
              <w:t>Impeditivo</w:t>
            </w:r>
            <w:proofErr w:type="spellEnd"/>
          </w:p>
        </w:tc>
      </w:tr>
      <w:tr w:rsidR="005D41FD" w14:paraId="2D8D77BB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F8D51C" w14:textId="77777777" w:rsidR="005D41FD" w:rsidRDefault="00307F4A">
            <w:proofErr w:type="spellStart"/>
            <w:r>
              <w:rPr>
                <w:color w:val="000000"/>
              </w:rPr>
              <w:t>Convênio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148224" w14:textId="77777777" w:rsidR="005D41FD" w:rsidRDefault="00307F4A">
            <w:r>
              <w:rPr>
                <w:color w:val="000000"/>
              </w:rPr>
              <w:t xml:space="preserve">CON261 -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Convênio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D1795D" w14:textId="77777777" w:rsidR="005D41FD" w:rsidRDefault="00307F4A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 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Convênio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29E044" w14:textId="77777777" w:rsidR="005D41FD" w:rsidRDefault="00307F4A">
            <w:proofErr w:type="spellStart"/>
            <w:r>
              <w:t>Impeditivo</w:t>
            </w:r>
            <w:proofErr w:type="spellEnd"/>
          </w:p>
        </w:tc>
      </w:tr>
      <w:tr w:rsidR="005D41FD" w14:paraId="5F4DAB38" w14:textId="77777777" w:rsidTr="005D41FD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371169" w14:textId="77777777" w:rsidR="005D41FD" w:rsidRDefault="00307F4A">
            <w:proofErr w:type="spellStart"/>
            <w:r>
              <w:rPr>
                <w:color w:val="000000"/>
              </w:rPr>
              <w:t>Convênio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A39FC5" w14:textId="77777777" w:rsidR="005D41FD" w:rsidRDefault="00307F4A">
            <w:r>
              <w:rPr>
                <w:color w:val="000000"/>
              </w:rPr>
              <w:t xml:space="preserve">CON250 -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Arquivo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com a </w:t>
            </w:r>
            <w:proofErr w:type="spellStart"/>
            <w:r>
              <w:rPr>
                <w:color w:val="000000"/>
              </w:rPr>
              <w:t>natureza</w:t>
            </w:r>
            <w:proofErr w:type="spellEnd"/>
            <w:r>
              <w:rPr>
                <w:color w:val="000000"/>
              </w:rPr>
              <w:t xml:space="preserve"> Plano de </w:t>
            </w:r>
            <w:proofErr w:type="spellStart"/>
            <w:r>
              <w:rPr>
                <w:color w:val="000000"/>
              </w:rPr>
              <w:t>Trabalho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Convênio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350C00" w14:textId="77777777" w:rsidR="005D41FD" w:rsidRDefault="00307F4A">
            <w:r>
              <w:rPr>
                <w:color w:val="000000"/>
              </w:rPr>
              <w:t>Caso não 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um </w:t>
            </w:r>
            <w:proofErr w:type="spellStart"/>
            <w:r>
              <w:rPr>
                <w:color w:val="000000"/>
              </w:rPr>
              <w:t>registro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Documento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Convênio</w:t>
            </w:r>
            <w:proofErr w:type="spellEnd"/>
            <w:r>
              <w:rPr>
                <w:color w:val="000000"/>
              </w:rPr>
              <w:t xml:space="preserve"> co</w:t>
            </w:r>
            <w:r>
              <w:rPr>
                <w:color w:val="000000"/>
              </w:rPr>
              <w:t xml:space="preserve">m a </w:t>
            </w:r>
            <w:proofErr w:type="spellStart"/>
            <w:r>
              <w:rPr>
                <w:color w:val="000000"/>
              </w:rPr>
              <w:t>natureza</w:t>
            </w:r>
            <w:proofErr w:type="spellEnd"/>
            <w:r>
              <w:rPr>
                <w:color w:val="000000"/>
              </w:rPr>
              <w:t xml:space="preserve"> Plano de </w:t>
            </w:r>
            <w:proofErr w:type="spellStart"/>
            <w:r>
              <w:rPr>
                <w:color w:val="000000"/>
              </w:rPr>
              <w:t>Trabalho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Convênio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1A481F" w14:textId="77777777" w:rsidR="005D41FD" w:rsidRDefault="00307F4A">
            <w:proofErr w:type="spellStart"/>
            <w:r>
              <w:rPr>
                <w:color w:val="000000"/>
              </w:rPr>
              <w:t>Alerta</w:t>
            </w:r>
            <w:proofErr w:type="spellEnd"/>
          </w:p>
        </w:tc>
      </w:tr>
    </w:tbl>
    <w:p w14:paraId="41AE7B01" w14:textId="77777777" w:rsidR="005D41FD" w:rsidRDefault="00307F4A">
      <w:proofErr w:type="spellStart"/>
      <w:r>
        <w:rPr>
          <w:color w:val="172B4D"/>
        </w:rPr>
        <w:t>Alteração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comparada</w:t>
      </w:r>
      <w:proofErr w:type="spellEnd"/>
      <w:r>
        <w:rPr>
          <w:color w:val="172B4D"/>
        </w:rPr>
        <w:t xml:space="preserve"> com a </w:t>
      </w:r>
      <w:proofErr w:type="spellStart"/>
      <w:r>
        <w:rPr>
          <w:color w:val="172B4D"/>
        </w:rPr>
        <w:t>versão</w:t>
      </w:r>
      <w:proofErr w:type="spellEnd"/>
      <w:r>
        <w:rPr>
          <w:color w:val="172B4D"/>
        </w:rPr>
        <w:t xml:space="preserve"> anterior:</w:t>
      </w:r>
    </w:p>
    <w:p w14:paraId="5DB1B246" w14:textId="77777777" w:rsidR="005D41FD" w:rsidRDefault="00307F4A">
      <w:pPr>
        <w:numPr>
          <w:ilvl w:val="0"/>
          <w:numId w:val="33"/>
        </w:numPr>
      </w:pPr>
      <w:r>
        <w:rPr>
          <w:color w:val="172B4D"/>
        </w:rPr>
        <w:t xml:space="preserve">Mudar a </w:t>
      </w:r>
      <w:proofErr w:type="spellStart"/>
      <w:r>
        <w:rPr>
          <w:color w:val="172B4D"/>
        </w:rPr>
        <w:t>Severidade</w:t>
      </w:r>
      <w:proofErr w:type="spellEnd"/>
      <w:r>
        <w:rPr>
          <w:color w:val="172B4D"/>
        </w:rPr>
        <w:t xml:space="preserve"> da </w:t>
      </w:r>
      <w:r>
        <w:rPr>
          <w:color w:val="000000"/>
        </w:rPr>
        <w:t>CON262 para </w:t>
      </w:r>
      <w:proofErr w:type="spellStart"/>
      <w:r>
        <w:rPr>
          <w:color w:val="000000"/>
        </w:rPr>
        <w:t>Alerta</w:t>
      </w:r>
      <w:proofErr w:type="spellEnd"/>
    </w:p>
    <w:p w14:paraId="05110A44" w14:textId="77777777" w:rsidR="005D41FD" w:rsidRDefault="005D41FD"/>
    <w:p w14:paraId="79C37637" w14:textId="51E7919F" w:rsidR="005D41FD" w:rsidRDefault="005D41FD"/>
    <w:p w14:paraId="78D34DDC" w14:textId="77777777" w:rsidR="00FE5E6A" w:rsidRDefault="00FE5E6A"/>
    <w:p w14:paraId="3BCA664A" w14:textId="486223DF" w:rsidR="00FE5E6A" w:rsidRDefault="00FE5E6A">
      <w:pPr>
        <w:spacing w:after="0"/>
      </w:pPr>
      <w:r>
        <w:br w:type="page"/>
      </w:r>
    </w:p>
    <w:p w14:paraId="7D4C3290" w14:textId="77777777" w:rsidR="00FE5E6A" w:rsidRDefault="00FE5E6A" w:rsidP="00FE5E6A"/>
    <w:p w14:paraId="6F3CAB2E" w14:textId="77777777" w:rsidR="00FE5E6A" w:rsidRDefault="00FE5E6A" w:rsidP="00FE5E6A"/>
    <w:p w14:paraId="05800112" w14:textId="77777777" w:rsidR="00FE5E6A" w:rsidRDefault="00FE5E6A" w:rsidP="00FE5E6A"/>
    <w:p w14:paraId="1AB5BEAC" w14:textId="77777777" w:rsidR="00FE5E6A" w:rsidRDefault="00FE5E6A" w:rsidP="00FE5E6A"/>
    <w:p w14:paraId="496089A0" w14:textId="77777777" w:rsidR="00FE5E6A" w:rsidRDefault="00FE5E6A" w:rsidP="00FE5E6A"/>
    <w:p w14:paraId="178CA15C" w14:textId="77777777" w:rsidR="00FE5E6A" w:rsidRDefault="00FE5E6A" w:rsidP="00FE5E6A"/>
    <w:p w14:paraId="0916FEEC" w14:textId="77777777" w:rsidR="00FE5E6A" w:rsidRDefault="00FE5E6A" w:rsidP="00FE5E6A"/>
    <w:p w14:paraId="523E5590" w14:textId="77777777" w:rsidR="00FE5E6A" w:rsidRDefault="00FE5E6A" w:rsidP="00FE5E6A"/>
    <w:p w14:paraId="3C654722" w14:textId="77777777" w:rsidR="00FE5E6A" w:rsidRDefault="00FE5E6A" w:rsidP="00FE5E6A"/>
    <w:p w14:paraId="1466CAAE" w14:textId="77777777" w:rsidR="00FE5E6A" w:rsidRDefault="00FE5E6A" w:rsidP="00FE5E6A"/>
    <w:p w14:paraId="467A3B32" w14:textId="77777777" w:rsidR="00FE5E6A" w:rsidRDefault="00FE5E6A" w:rsidP="00FE5E6A"/>
    <w:p w14:paraId="5A3DB9AA" w14:textId="77777777" w:rsidR="00FE5E6A" w:rsidRPr="00506961" w:rsidRDefault="00FE5E6A" w:rsidP="00FE5E6A"/>
    <w:p w14:paraId="0D089A0F" w14:textId="13B31E5F" w:rsidR="00FE5E6A" w:rsidRPr="00506961" w:rsidRDefault="00FE5E6A" w:rsidP="00FE5E6A">
      <w:pPr>
        <w:pStyle w:val="Ttulo"/>
        <w:outlineLvl w:val="9"/>
      </w:pPr>
      <w:proofErr w:type="spellStart"/>
      <w:r w:rsidRPr="00506961">
        <w:t>Versão</w:t>
      </w:r>
      <w:proofErr w:type="spellEnd"/>
      <w:r w:rsidRPr="00506961">
        <w:t xml:space="preserve"> 1.0 (</w:t>
      </w:r>
      <w:r w:rsidR="005A4A94">
        <w:t>01/03/2023</w:t>
      </w:r>
      <w:r w:rsidRPr="00506961">
        <w:t xml:space="preserve">) - Atos </w:t>
      </w:r>
      <w:proofErr w:type="spellStart"/>
      <w:r w:rsidRPr="00506961">
        <w:t>Pessoal</w:t>
      </w:r>
      <w:proofErr w:type="spellEnd"/>
    </w:p>
    <w:p w14:paraId="1E0AE920" w14:textId="77777777" w:rsidR="00FE5E6A" w:rsidRPr="00AB6BA6" w:rsidRDefault="00FE5E6A" w:rsidP="00FE5E6A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Service Desk</w:t>
      </w:r>
    </w:p>
    <w:p w14:paraId="239E2288" w14:textId="77777777" w:rsidR="00FE5E6A" w:rsidRDefault="00FE5E6A" w:rsidP="00FE5E6A">
      <w:pPr>
        <w:jc w:val="center"/>
      </w:pPr>
    </w:p>
    <w:p w14:paraId="049F6DD6" w14:textId="77777777" w:rsidR="00FE5E6A" w:rsidRDefault="00FE5E6A" w:rsidP="00FE5E6A">
      <w:pPr>
        <w:jc w:val="center"/>
      </w:pPr>
    </w:p>
    <w:p w14:paraId="73456795" w14:textId="77777777" w:rsidR="00FE5E6A" w:rsidRDefault="00FE5E6A" w:rsidP="00FE5E6A">
      <w:pPr>
        <w:jc w:val="center"/>
      </w:pPr>
    </w:p>
    <w:p w14:paraId="48A3ABDA" w14:textId="77777777" w:rsidR="00FE5E6A" w:rsidRDefault="00FE5E6A" w:rsidP="00FE5E6A">
      <w:pPr>
        <w:jc w:val="center"/>
      </w:pPr>
    </w:p>
    <w:p w14:paraId="4A049340" w14:textId="77777777" w:rsidR="00FE5E6A" w:rsidRDefault="00FE5E6A" w:rsidP="00FE5E6A">
      <w:pPr>
        <w:jc w:val="center"/>
      </w:pPr>
    </w:p>
    <w:p w14:paraId="2C91DBE9" w14:textId="77777777" w:rsidR="00FE5E6A" w:rsidRDefault="00FE5E6A" w:rsidP="00FE5E6A">
      <w:pPr>
        <w:jc w:val="center"/>
      </w:pPr>
    </w:p>
    <w:p w14:paraId="72AE556E" w14:textId="77777777" w:rsidR="00FE5E6A" w:rsidRDefault="00FE5E6A" w:rsidP="00FE5E6A">
      <w:pPr>
        <w:jc w:val="center"/>
      </w:pPr>
    </w:p>
    <w:p w14:paraId="25104A5C" w14:textId="77777777" w:rsidR="00FE5E6A" w:rsidRDefault="00FE5E6A" w:rsidP="00FE5E6A">
      <w:pPr>
        <w:jc w:val="center"/>
      </w:pPr>
    </w:p>
    <w:p w14:paraId="7D016663" w14:textId="77777777" w:rsidR="00FE5E6A" w:rsidRDefault="00FE5E6A" w:rsidP="00FE5E6A">
      <w:pPr>
        <w:jc w:val="center"/>
      </w:pPr>
    </w:p>
    <w:p w14:paraId="39C1E24B" w14:textId="77777777" w:rsidR="00FE5E6A" w:rsidRDefault="00FE5E6A" w:rsidP="00FE5E6A">
      <w:pPr>
        <w:jc w:val="center"/>
      </w:pPr>
    </w:p>
    <w:p w14:paraId="5E133AAD" w14:textId="77777777" w:rsidR="00FE5E6A" w:rsidRDefault="00FE5E6A" w:rsidP="00FE5E6A">
      <w:pPr>
        <w:jc w:val="center"/>
      </w:pPr>
    </w:p>
    <w:p w14:paraId="22BEDA1D" w14:textId="77777777" w:rsidR="00FE5E6A" w:rsidRDefault="00FE5E6A" w:rsidP="00FE5E6A">
      <w:pPr>
        <w:jc w:val="center"/>
      </w:pPr>
    </w:p>
    <w:p w14:paraId="0EC24728" w14:textId="77777777" w:rsidR="00FE5E6A" w:rsidRDefault="00FE5E6A" w:rsidP="00FE5E6A">
      <w:pPr>
        <w:jc w:val="center"/>
      </w:pPr>
    </w:p>
    <w:p w14:paraId="4E307AFC" w14:textId="77777777" w:rsidR="00FE5E6A" w:rsidRDefault="00FE5E6A" w:rsidP="00FE5E6A">
      <w:pPr>
        <w:jc w:val="center"/>
      </w:pPr>
    </w:p>
    <w:p w14:paraId="34EAEAE4" w14:textId="77777777" w:rsidR="00FE5E6A" w:rsidRPr="00852D83" w:rsidRDefault="00FE5E6A" w:rsidP="00FE5E6A">
      <w:pPr>
        <w:pStyle w:val="SublineHeaderLevel2"/>
        <w:outlineLvl w:val="9"/>
      </w:pPr>
      <w:r w:rsidRPr="00852D83">
        <w:t>Exported on Mar 07, 2023</w:t>
      </w:r>
    </w:p>
    <w:p w14:paraId="33420266" w14:textId="77777777" w:rsidR="00FE5E6A" w:rsidRDefault="00FE5E6A" w:rsidP="00FE5E6A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510726290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0662C72B" w14:textId="77777777" w:rsidR="00FE5E6A" w:rsidRPr="00D10529" w:rsidRDefault="00FE5E6A" w:rsidP="00FE5E6A">
          <w:pPr>
            <w:pStyle w:val="CabealhodoSumrio"/>
          </w:pPr>
          <w:r w:rsidRPr="00D10529">
            <w:t>Table of Contents</w:t>
          </w:r>
        </w:p>
        <w:p w14:paraId="167F745F" w14:textId="77777777" w:rsidR="00FE5E6A" w:rsidRPr="00D10529" w:rsidRDefault="00FE5E6A" w:rsidP="00FE5E6A">
          <w:pPr>
            <w:pStyle w:val="Sumrio1"/>
          </w:pPr>
        </w:p>
        <w:p w14:paraId="32A01962" w14:textId="77777777" w:rsidR="00FE5E6A" w:rsidRPr="004B5FCD" w:rsidRDefault="00FE5E6A" w:rsidP="00FE5E6A">
          <w:pPr>
            <w:pStyle w:val="Sumrio1"/>
            <w:rPr>
              <w:bCs w:val="0"/>
              <w:noProof/>
            </w:rPr>
          </w:pPr>
          <w:fldSimple w:instr=" TOC \o &quot;2-3&quot; \t &quot;Heading 1,1&quot; ">
            <w:r>
              <w:rPr>
                <w:bCs w:val="0"/>
                <w:noProof/>
              </w:rPr>
              <w:t>No table of contents entries found.</w:t>
            </w:r>
          </w:fldSimple>
        </w:p>
      </w:sdtContent>
    </w:sdt>
    <w:p w14:paraId="42FA9945" w14:textId="77777777" w:rsidR="00FE5E6A" w:rsidRDefault="00FE5E6A" w:rsidP="00FE5E6A">
      <w:pPr>
        <w:spacing w:after="0"/>
        <w:sectPr w:rsidR="00FE5E6A" w:rsidSect="005069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835"/>
        <w:gridCol w:w="1575"/>
        <w:gridCol w:w="4446"/>
        <w:gridCol w:w="631"/>
      </w:tblGrid>
      <w:tr w:rsidR="00FE5E6A" w14:paraId="49F99739" w14:textId="77777777" w:rsidTr="004D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D6CFA6" w14:textId="77777777" w:rsidR="00FE5E6A" w:rsidRDefault="00FE5E6A" w:rsidP="004D4A68">
            <w:proofErr w:type="spellStart"/>
            <w:r>
              <w:rPr>
                <w:b/>
              </w:rPr>
              <w:lastRenderedPageBreak/>
              <w:t>Fase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Assunto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E8D625" w14:textId="77777777" w:rsidR="00FE5E6A" w:rsidRDefault="00FE5E6A" w:rsidP="004D4A68">
            <w:proofErr w:type="spellStart"/>
            <w:r>
              <w:rPr>
                <w:b/>
              </w:rPr>
              <w:t>Descrição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6BFDD0" w14:textId="77777777" w:rsidR="00FE5E6A" w:rsidRDefault="00FE5E6A" w:rsidP="004D4A68">
            <w:proofErr w:type="spellStart"/>
            <w:r>
              <w:rPr>
                <w:b/>
              </w:rPr>
              <w:t>Condição</w:t>
            </w:r>
            <w:proofErr w:type="spellEnd"/>
            <w:r>
              <w:rPr>
                <w:b/>
              </w:rPr>
              <w:t> </w:t>
            </w:r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F5137D" w14:textId="77777777" w:rsidR="00FE5E6A" w:rsidRDefault="00FE5E6A" w:rsidP="004D4A68">
            <w:proofErr w:type="spellStart"/>
            <w:r>
              <w:rPr>
                <w:b/>
              </w:rPr>
              <w:t>Severidade</w:t>
            </w:r>
            <w:proofErr w:type="spellEnd"/>
            <w:r>
              <w:t> </w:t>
            </w:r>
          </w:p>
        </w:tc>
      </w:tr>
      <w:tr w:rsidR="00FE5E6A" w14:paraId="1A81E9F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2B4671" w14:textId="77777777" w:rsidR="00FE5E6A" w:rsidRDefault="00FE5E6A" w:rsidP="004D4A68">
            <w:r>
              <w:t xml:space="preserve">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Inativo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3A23A3" w14:textId="77777777" w:rsidR="00FE5E6A" w:rsidRDefault="00FE5E6A" w:rsidP="004D4A68">
            <w:r>
              <w:t xml:space="preserve">CON101– </w:t>
            </w:r>
            <w:proofErr w:type="spellStart"/>
            <w:r>
              <w:t>Verifica</w:t>
            </w:r>
            <w:proofErr w:type="spellEnd"/>
            <w:r>
              <w:t xml:space="preserve"> se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inativos</w:t>
            </w:r>
            <w:proofErr w:type="spellEnd"/>
            <w:r>
              <w:t xml:space="preserve"> é </w:t>
            </w:r>
            <w:proofErr w:type="spellStart"/>
            <w:r>
              <w:t>compatível</w:t>
            </w:r>
            <w:proofErr w:type="spellEnd"/>
            <w:r>
              <w:t xml:space="preserve"> com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</w:t>
            </w:r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75DBBD" w14:textId="77777777" w:rsidR="00FE5E6A" w:rsidRDefault="00FE5E6A" w:rsidP="004D4A68">
            <w:r>
              <w:t xml:space="preserve">Caso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 xml:space="preserve"> </w:t>
            </w:r>
            <w:proofErr w:type="spellStart"/>
            <w:r>
              <w:t>inativos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em “Dados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Inativo</w:t>
            </w:r>
            <w:proofErr w:type="spellEnd"/>
            <w:r>
              <w:t xml:space="preserve">”, com </w:t>
            </w:r>
            <w:proofErr w:type="spellStart"/>
            <w:r>
              <w:t>último</w:t>
            </w:r>
            <w:proofErr w:type="spellEnd"/>
            <w:r>
              <w:t xml:space="preserve">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cadastrado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01, 02 e 03 da </w:t>
            </w:r>
            <w:proofErr w:type="spellStart"/>
            <w:r>
              <w:t>Tabela</w:t>
            </w:r>
            <w:proofErr w:type="spellEnd"/>
            <w:r>
              <w:t xml:space="preserve"> 79,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“Folha de </w:t>
            </w:r>
            <w:proofErr w:type="spellStart"/>
            <w:r>
              <w:t>Pagamento</w:t>
            </w:r>
            <w:proofErr w:type="spellEnd"/>
            <w:r>
              <w:t xml:space="preserve">” no </w:t>
            </w:r>
            <w:proofErr w:type="spellStart"/>
            <w:r>
              <w:t>ano</w:t>
            </w:r>
            <w:proofErr w:type="spellEnd"/>
            <w:r>
              <w:t>/</w:t>
            </w:r>
            <w:proofErr w:type="spellStart"/>
            <w:r>
              <w:t>mês</w:t>
            </w:r>
            <w:proofErr w:type="spellEnd"/>
            <w:r>
              <w:t xml:space="preserve"> da </w:t>
            </w:r>
            <w:proofErr w:type="spellStart"/>
            <w:r>
              <w:t>folha</w:t>
            </w:r>
            <w:proofErr w:type="spellEnd"/>
            <w:r>
              <w:t xml:space="preserve">. 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o Tipo de Folha = 11 (Normal </w:t>
            </w:r>
            <w:proofErr w:type="spellStart"/>
            <w:r>
              <w:t>Inativo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7BABFD" w14:textId="77777777" w:rsidR="00FE5E6A" w:rsidRDefault="00FE5E6A" w:rsidP="004D4A68">
            <w:proofErr w:type="spellStart"/>
            <w:r>
              <w:rPr>
                <w:color w:val="000000"/>
              </w:rPr>
              <w:t>Alerta</w:t>
            </w:r>
            <w:proofErr w:type="spellEnd"/>
          </w:p>
        </w:tc>
      </w:tr>
      <w:tr w:rsidR="00FE5E6A" w14:paraId="40491BB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F8A503" w14:textId="77777777" w:rsidR="00FE5E6A" w:rsidRDefault="00FE5E6A" w:rsidP="004D4A68">
            <w:r>
              <w:t xml:space="preserve">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Inativo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DF0B20" w14:textId="77777777" w:rsidR="00FE5E6A" w:rsidRDefault="00FE5E6A" w:rsidP="004D4A68">
            <w:r>
              <w:t xml:space="preserve">CON724- 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Inativo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BABCD0" w14:textId="77777777" w:rsidR="00FE5E6A" w:rsidRDefault="00FE5E6A" w:rsidP="004D4A68">
            <w:r>
              <w:t xml:space="preserve">Caso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 xml:space="preserve"> </w:t>
            </w:r>
            <w:proofErr w:type="spellStart"/>
            <w:r>
              <w:t>inativos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em “Dados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Inativo</w:t>
            </w:r>
            <w:proofErr w:type="spellEnd"/>
            <w:r>
              <w:t xml:space="preserve">”, com </w:t>
            </w:r>
            <w:proofErr w:type="spellStart"/>
            <w:r>
              <w:t>último</w:t>
            </w:r>
            <w:proofErr w:type="spellEnd"/>
            <w:r>
              <w:t xml:space="preserve">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cadastrado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01, 02 e 03 da </w:t>
            </w:r>
            <w:proofErr w:type="spellStart"/>
            <w:r>
              <w:t>Tabela</w:t>
            </w:r>
            <w:proofErr w:type="spellEnd"/>
            <w:r>
              <w:t xml:space="preserve"> 79,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“Folha de </w:t>
            </w:r>
            <w:proofErr w:type="spellStart"/>
            <w:r>
              <w:t>Pagamento</w:t>
            </w:r>
            <w:proofErr w:type="spellEnd"/>
            <w:r>
              <w:t xml:space="preserve">” no </w:t>
            </w:r>
            <w:proofErr w:type="spellStart"/>
            <w:r>
              <w:t>ano</w:t>
            </w:r>
            <w:proofErr w:type="spellEnd"/>
            <w:r>
              <w:t>/</w:t>
            </w:r>
            <w:proofErr w:type="spellStart"/>
            <w:r>
              <w:t>mês</w:t>
            </w:r>
            <w:proofErr w:type="spellEnd"/>
            <w:r>
              <w:t xml:space="preserve"> da </w:t>
            </w:r>
            <w:proofErr w:type="spellStart"/>
            <w:r>
              <w:t>folha</w:t>
            </w:r>
            <w:proofErr w:type="spellEnd"/>
            <w:r>
              <w:t>.  </w:t>
            </w:r>
          </w:p>
          <w:p w14:paraId="3AEA70DF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F8F7D9" w14:textId="77777777" w:rsidR="00FE5E6A" w:rsidRDefault="00FE5E6A" w:rsidP="004D4A68">
            <w:proofErr w:type="spellStart"/>
            <w:r>
              <w:t>Alerta</w:t>
            </w:r>
            <w:proofErr w:type="spellEnd"/>
          </w:p>
        </w:tc>
      </w:tr>
      <w:tr w:rsidR="00FE5E6A" w14:paraId="5196F79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B849AA" w14:textId="77777777" w:rsidR="00FE5E6A" w:rsidRDefault="00FE5E6A" w:rsidP="004D4A68">
            <w:r>
              <w:t xml:space="preserve">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Pensionista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EEDBF7" w14:textId="77777777" w:rsidR="00FE5E6A" w:rsidRDefault="00FE5E6A" w:rsidP="004D4A68">
            <w:r>
              <w:t xml:space="preserve">CON102– </w:t>
            </w:r>
            <w:proofErr w:type="spellStart"/>
            <w:r>
              <w:t>Verifica</w:t>
            </w:r>
            <w:proofErr w:type="spellEnd"/>
            <w:r>
              <w:t xml:space="preserve"> se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pensionistas</w:t>
            </w:r>
            <w:proofErr w:type="spellEnd"/>
            <w:r>
              <w:t xml:space="preserve"> é </w:t>
            </w:r>
            <w:proofErr w:type="spellStart"/>
            <w:r>
              <w:t>compatível</w:t>
            </w:r>
            <w:proofErr w:type="spellEnd"/>
            <w:r>
              <w:t xml:space="preserve"> com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</w:t>
            </w:r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79916F" w14:textId="77777777" w:rsidR="00FE5E6A" w:rsidRDefault="00FE5E6A" w:rsidP="004D4A68">
            <w:r>
              <w:t xml:space="preserve">Caso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pensionistas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em “Dados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Pensionista</w:t>
            </w:r>
            <w:proofErr w:type="spellEnd"/>
            <w:r>
              <w:t xml:space="preserve">”, com </w:t>
            </w:r>
            <w:proofErr w:type="spellStart"/>
            <w:r>
              <w:t>último</w:t>
            </w:r>
            <w:proofErr w:type="spellEnd"/>
            <w:r>
              <w:t xml:space="preserve">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cadastrado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01 e 02 da </w:t>
            </w:r>
            <w:proofErr w:type="spellStart"/>
            <w:r>
              <w:t>Tabela</w:t>
            </w:r>
            <w:proofErr w:type="spellEnd"/>
            <w:r>
              <w:t xml:space="preserve"> 80, </w:t>
            </w:r>
            <w:proofErr w:type="spellStart"/>
            <w:r>
              <w:t>seja</w:t>
            </w:r>
            <w:proofErr w:type="spellEnd"/>
            <w:r>
              <w:t> </w:t>
            </w:r>
            <w:proofErr w:type="spellStart"/>
            <w:r>
              <w:t>diferente</w:t>
            </w:r>
            <w:proofErr w:type="spellEnd"/>
            <w:r>
              <w:t xml:space="preserve"> da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pensionistas</w:t>
            </w:r>
            <w:proofErr w:type="spellEnd"/>
            <w:r>
              <w:t xml:space="preserve"> com “Folha de </w:t>
            </w:r>
            <w:proofErr w:type="spellStart"/>
            <w:r>
              <w:t>Pagamento</w:t>
            </w:r>
            <w:proofErr w:type="spellEnd"/>
            <w:r>
              <w:t xml:space="preserve">” no </w:t>
            </w:r>
            <w:proofErr w:type="spellStart"/>
            <w:r>
              <w:t>ano</w:t>
            </w:r>
            <w:proofErr w:type="spellEnd"/>
            <w:r>
              <w:t>/</w:t>
            </w:r>
            <w:proofErr w:type="spellStart"/>
            <w:r>
              <w:t>mês</w:t>
            </w:r>
            <w:proofErr w:type="spellEnd"/>
            <w:r>
              <w:t xml:space="preserve"> da </w:t>
            </w:r>
            <w:proofErr w:type="spellStart"/>
            <w:r>
              <w:t>folha</w:t>
            </w:r>
            <w:proofErr w:type="spellEnd"/>
            <w:r>
              <w:t>.  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o Tipo de Folha </w:t>
            </w:r>
            <w:proofErr w:type="gramStart"/>
            <w:r>
              <w:t>=  21</w:t>
            </w:r>
            <w:proofErr w:type="gramEnd"/>
            <w:r>
              <w:t xml:space="preserve"> (Normal </w:t>
            </w:r>
            <w:proofErr w:type="spellStart"/>
            <w:r>
              <w:t>Pensionista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CD2F28" w14:textId="77777777" w:rsidR="00FE5E6A" w:rsidRDefault="00FE5E6A" w:rsidP="004D4A68">
            <w:proofErr w:type="spellStart"/>
            <w:r>
              <w:rPr>
                <w:color w:val="000000"/>
              </w:rPr>
              <w:t>Alerta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FE5E6A" w14:paraId="0BA4F79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A4F81B" w14:textId="77777777" w:rsidR="00FE5E6A" w:rsidRDefault="00FE5E6A" w:rsidP="004D4A68">
            <w:r>
              <w:t xml:space="preserve">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Pensionista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CEE9A3" w14:textId="77777777" w:rsidR="00FE5E6A" w:rsidRDefault="00FE5E6A" w:rsidP="004D4A68">
            <w:r>
              <w:t xml:space="preserve">CON 725– </w:t>
            </w:r>
            <w:proofErr w:type="spellStart"/>
            <w:r>
              <w:t>Verifica</w:t>
            </w:r>
            <w:proofErr w:type="spellEnd"/>
            <w:r>
              <w:t xml:space="preserve"> se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pensionistas</w:t>
            </w:r>
            <w:proofErr w:type="spellEnd"/>
            <w:r>
              <w:t xml:space="preserve"> é </w:t>
            </w:r>
            <w:proofErr w:type="spellStart"/>
            <w:r>
              <w:t>compatível</w:t>
            </w:r>
            <w:proofErr w:type="spellEnd"/>
            <w:r>
              <w:t xml:space="preserve"> com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</w:t>
            </w:r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E61D81" w14:textId="77777777" w:rsidR="00FE5E6A" w:rsidRDefault="00FE5E6A" w:rsidP="004D4A68">
            <w:r>
              <w:t xml:space="preserve">Caso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pensionistas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em “Dados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Pensionista</w:t>
            </w:r>
            <w:proofErr w:type="spellEnd"/>
            <w:r>
              <w:t xml:space="preserve">”, com </w:t>
            </w:r>
            <w:proofErr w:type="spellStart"/>
            <w:r>
              <w:t>último</w:t>
            </w:r>
            <w:proofErr w:type="spellEnd"/>
            <w:r>
              <w:t xml:space="preserve">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cadastrado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01 e 02 da </w:t>
            </w:r>
            <w:proofErr w:type="spellStart"/>
            <w:r>
              <w:t>Tabela</w:t>
            </w:r>
            <w:proofErr w:type="spellEnd"/>
            <w:r>
              <w:t xml:space="preserve"> 80, </w:t>
            </w:r>
            <w:proofErr w:type="spellStart"/>
            <w:r>
              <w:t>seja</w:t>
            </w:r>
            <w:proofErr w:type="spellEnd"/>
            <w:r>
              <w:t> </w:t>
            </w:r>
            <w:proofErr w:type="spellStart"/>
            <w:r>
              <w:t>diferente</w:t>
            </w:r>
            <w:proofErr w:type="spellEnd"/>
            <w:r>
              <w:t xml:space="preserve"> da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pensionistas</w:t>
            </w:r>
            <w:proofErr w:type="spellEnd"/>
            <w:r>
              <w:t xml:space="preserve"> com “Folha de </w:t>
            </w:r>
            <w:proofErr w:type="spellStart"/>
            <w:r>
              <w:t>Pagamento</w:t>
            </w:r>
            <w:proofErr w:type="spellEnd"/>
            <w:r>
              <w:t xml:space="preserve">” no </w:t>
            </w:r>
            <w:proofErr w:type="spellStart"/>
            <w:r>
              <w:t>ano</w:t>
            </w:r>
            <w:proofErr w:type="spellEnd"/>
            <w:r>
              <w:t>/</w:t>
            </w:r>
            <w:proofErr w:type="spellStart"/>
            <w:r>
              <w:t>mês</w:t>
            </w:r>
            <w:proofErr w:type="spellEnd"/>
            <w:r>
              <w:t xml:space="preserve"> da </w:t>
            </w:r>
            <w:proofErr w:type="spellStart"/>
            <w:r>
              <w:t>folha</w:t>
            </w:r>
            <w:proofErr w:type="spellEnd"/>
            <w:r>
              <w:t>.  </w:t>
            </w:r>
          </w:p>
          <w:p w14:paraId="3106D17B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9F1992" w14:textId="77777777" w:rsidR="00FE5E6A" w:rsidRDefault="00FE5E6A" w:rsidP="004D4A68">
            <w:proofErr w:type="spellStart"/>
            <w:r>
              <w:t>Alerta</w:t>
            </w:r>
            <w:proofErr w:type="spellEnd"/>
          </w:p>
        </w:tc>
      </w:tr>
      <w:tr w:rsidR="00FE5E6A" w14:paraId="0B5C83C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BB37F1" w14:textId="77777777" w:rsidR="00FE5E6A" w:rsidRDefault="00FE5E6A" w:rsidP="004D4A68">
            <w:r>
              <w:t xml:space="preserve">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5DFB74" w14:textId="77777777" w:rsidR="00FE5E6A" w:rsidRDefault="00FE5E6A" w:rsidP="004D4A68">
            <w:r>
              <w:t xml:space="preserve">CON098 –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informação</w:t>
            </w:r>
            <w:proofErr w:type="spellEnd"/>
            <w:r>
              <w:t xml:space="preserve"> de jornada de </w:t>
            </w:r>
            <w:proofErr w:type="spellStart"/>
            <w:r>
              <w:t>trabalho</w:t>
            </w:r>
            <w:proofErr w:type="spellEnd"/>
            <w:r>
              <w:t xml:space="preserve"> </w:t>
            </w:r>
            <w:proofErr w:type="spellStart"/>
            <w:r>
              <w:t>semanal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848859" w14:textId="77777777" w:rsidR="00FE5E6A" w:rsidRDefault="00FE5E6A" w:rsidP="004D4A68">
            <w:r>
              <w:t xml:space="preserve">Caso a jornada de </w:t>
            </w:r>
            <w:proofErr w:type="spellStart"/>
            <w:r>
              <w:t>trabalho</w:t>
            </w:r>
            <w:proofErr w:type="spellEnd"/>
            <w:r>
              <w:t xml:space="preserve"> </w:t>
            </w:r>
            <w:proofErr w:type="spellStart"/>
            <w:r>
              <w:t>semanal</w:t>
            </w:r>
            <w:proofErr w:type="spellEnd"/>
            <w:r>
              <w:t xml:space="preserve"> </w:t>
            </w:r>
            <w:proofErr w:type="spellStart"/>
            <w:r>
              <w:t>informada</w:t>
            </w:r>
            <w:proofErr w:type="spellEnd"/>
            <w:r>
              <w:t xml:space="preserve"> em “Dados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 xml:space="preserve">”, </w:t>
            </w:r>
            <w:proofErr w:type="spellStart"/>
            <w:r>
              <w:t>seja</w:t>
            </w:r>
            <w:proofErr w:type="spellEnd"/>
            <w:r>
              <w:t xml:space="preserve"> superior a 60h horas em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matrícula</w:t>
            </w:r>
            <w:proofErr w:type="spellEnd"/>
            <w:r>
              <w:t xml:space="preserve">) do </w:t>
            </w:r>
            <w:proofErr w:type="spellStart"/>
            <w:r>
              <w:t>servidor</w:t>
            </w:r>
            <w:proofErr w:type="spellEnd"/>
            <w:r>
              <w:t xml:space="preserve"> (</w:t>
            </w:r>
            <w:proofErr w:type="spellStart"/>
            <w:r>
              <w:t>esfera</w:t>
            </w:r>
            <w:proofErr w:type="spellEnd"/>
            <w:r>
              <w:t xml:space="preserve"> municipal) ou, 70h para </w:t>
            </w:r>
            <w:proofErr w:type="spellStart"/>
            <w:r>
              <w:t>esfera</w:t>
            </w:r>
            <w:proofErr w:type="spellEnd"/>
            <w:r>
              <w:t xml:space="preserve"> </w:t>
            </w:r>
            <w:proofErr w:type="spellStart"/>
            <w:r>
              <w:t>estadual</w:t>
            </w:r>
            <w:proofErr w:type="spellEnd"/>
            <w:r>
              <w:t xml:space="preserve"> (Lei </w:t>
            </w:r>
            <w:proofErr w:type="spellStart"/>
            <w:r>
              <w:t>Complementar</w:t>
            </w:r>
            <w:proofErr w:type="spellEnd"/>
            <w:r>
              <w:t xml:space="preserve"> </w:t>
            </w:r>
            <w:proofErr w:type="spellStart"/>
            <w:r>
              <w:t>Estadual</w:t>
            </w:r>
            <w:proofErr w:type="spellEnd"/>
            <w:r>
              <w:t xml:space="preserve"> nº 323/2006).</w:t>
            </w:r>
          </w:p>
          <w:p w14:paraId="326FBE3C" w14:textId="77777777" w:rsidR="00FE5E6A" w:rsidRDefault="00FE5E6A" w:rsidP="004D4A68"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E1E00A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5DC0EF0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37255A" w14:textId="77777777" w:rsidR="00FE5E6A" w:rsidRDefault="00FE5E6A" w:rsidP="004D4A68">
            <w:r>
              <w:t xml:space="preserve">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A0EE46" w14:textId="77777777" w:rsidR="00FE5E6A" w:rsidRDefault="00FE5E6A" w:rsidP="004D4A68">
            <w:r>
              <w:t xml:space="preserve">CON100– </w:t>
            </w:r>
            <w:proofErr w:type="spellStart"/>
            <w:r>
              <w:t>Verifica</w:t>
            </w:r>
            <w:proofErr w:type="spellEnd"/>
            <w:r>
              <w:t xml:space="preserve"> se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ativos</w:t>
            </w:r>
            <w:proofErr w:type="spellEnd"/>
            <w:r>
              <w:t xml:space="preserve"> é </w:t>
            </w:r>
            <w:proofErr w:type="spellStart"/>
            <w:r>
              <w:t>compatível</w:t>
            </w:r>
            <w:proofErr w:type="spellEnd"/>
            <w:r>
              <w:t xml:space="preserve"> com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</w:t>
            </w:r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E1C194" w14:textId="77777777" w:rsidR="00FE5E6A" w:rsidRDefault="00FE5E6A" w:rsidP="004D4A68">
            <w:r>
              <w:lastRenderedPageBreak/>
              <w:t xml:space="preserve">Caso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> </w:t>
            </w:r>
            <w:proofErr w:type="spellStart"/>
            <w:r>
              <w:t>ativos</w:t>
            </w:r>
            <w:proofErr w:type="spellEnd"/>
            <w:r>
              <w:t> </w:t>
            </w:r>
            <w:proofErr w:type="spellStart"/>
            <w:r>
              <w:t>informados</w:t>
            </w:r>
            <w:proofErr w:type="spellEnd"/>
            <w:r>
              <w:t xml:space="preserve"> em “Dados </w:t>
            </w:r>
            <w:proofErr w:type="spellStart"/>
            <w:r>
              <w:lastRenderedPageBreak/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 xml:space="preserve">”, com </w:t>
            </w:r>
            <w:proofErr w:type="spellStart"/>
            <w:r>
              <w:t>última</w:t>
            </w:r>
            <w:proofErr w:type="spellEnd"/>
            <w:r>
              <w:t xml:space="preserve"> </w:t>
            </w:r>
            <w:proofErr w:type="spellStart"/>
            <w:r>
              <w:t>movimentação</w:t>
            </w:r>
            <w:proofErr w:type="spellEnd"/>
            <w:r>
              <w:t xml:space="preserve"> não </w:t>
            </w:r>
            <w:proofErr w:type="spellStart"/>
            <w:r>
              <w:t>estejam</w:t>
            </w:r>
            <w:proofErr w:type="spellEnd"/>
            <w:r>
              <w:t xml:space="preserve"> em:  </w:t>
            </w:r>
          </w:p>
          <w:p w14:paraId="68CC35E9" w14:textId="77777777" w:rsidR="00FE5E6A" w:rsidRDefault="00FE5E6A" w:rsidP="004D4A68">
            <w:r>
              <w:t>Tipo de Vinculo (</w:t>
            </w:r>
            <w:proofErr w:type="spellStart"/>
            <w:r>
              <w:t>Tabela</w:t>
            </w:r>
            <w:proofErr w:type="spellEnd"/>
            <w:r>
              <w:t xml:space="preserve"> 103) em 01, 02, 03, 04, 05, 06, 07, 08, 09, 10, 12, 15, 16, 17</w:t>
            </w:r>
            <w:r>
              <w:br/>
              <w:t xml:space="preserve">Tipo de </w:t>
            </w:r>
            <w:proofErr w:type="spellStart"/>
            <w:r>
              <w:t>Ônus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102</w:t>
            </w:r>
            <w:proofErr w:type="gramStart"/>
            <w:r>
              <w:t>)  em</w:t>
            </w:r>
            <w:proofErr w:type="gramEnd"/>
            <w:r>
              <w:t xml:space="preserve">  1, 3, 4 ou </w:t>
            </w:r>
            <w:proofErr w:type="spellStart"/>
            <w:r>
              <w:t>vazio</w:t>
            </w:r>
            <w:proofErr w:type="spellEnd"/>
            <w:r>
              <w:t> </w:t>
            </w:r>
            <w:r>
              <w:br/>
              <w:t xml:space="preserve">Tipo de </w:t>
            </w:r>
            <w:proofErr w:type="spellStart"/>
            <w:r>
              <w:t>Movimentação</w:t>
            </w:r>
            <w:proofErr w:type="spellEnd"/>
            <w:r>
              <w:t> (</w:t>
            </w:r>
            <w:proofErr w:type="spellStart"/>
            <w:r>
              <w:t>Tabela</w:t>
            </w:r>
            <w:proofErr w:type="spellEnd"/>
            <w:r>
              <w:t xml:space="preserve"> 104) &lt;&gt; 6</w:t>
            </w:r>
          </w:p>
          <w:p w14:paraId="7D3D221A" w14:textId="77777777" w:rsidR="00FE5E6A" w:rsidRDefault="00FE5E6A" w:rsidP="004D4A68">
            <w:r>
              <w:t xml:space="preserve">Tipo de </w:t>
            </w:r>
            <w:proofErr w:type="spellStart"/>
            <w:r>
              <w:t>Movimentação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dos </w:t>
            </w:r>
            <w:proofErr w:type="spellStart"/>
            <w:r>
              <w:t>movimentos</w:t>
            </w:r>
            <w:proofErr w:type="spellEnd"/>
            <w:r>
              <w:t xml:space="preserve"> de </w:t>
            </w:r>
            <w:proofErr w:type="spellStart"/>
            <w:r>
              <w:t>extinção</w:t>
            </w:r>
            <w:proofErr w:type="spellEnd"/>
            <w:r>
              <w:t xml:space="preserve"> de </w:t>
            </w:r>
            <w:proofErr w:type="spellStart"/>
            <w:r>
              <w:t>vínculo</w:t>
            </w:r>
            <w:proofErr w:type="spellEnd"/>
            <w:r>
              <w:t> </w:t>
            </w:r>
          </w:p>
          <w:p w14:paraId="2D524651" w14:textId="77777777" w:rsidR="00FE5E6A" w:rsidRDefault="00FE5E6A" w:rsidP="004D4A68">
            <w:r>
              <w:t>OU </w:t>
            </w:r>
          </w:p>
          <w:p w14:paraId="48606977" w14:textId="77777777" w:rsidR="00FE5E6A" w:rsidRDefault="00FE5E6A" w:rsidP="004D4A68">
            <w:r>
              <w:t>Tipo de Vinculo (</w:t>
            </w:r>
            <w:proofErr w:type="spellStart"/>
            <w:r>
              <w:t>Tabela</w:t>
            </w:r>
            <w:proofErr w:type="spellEnd"/>
            <w:r>
              <w:t xml:space="preserve"> 103) em 14, 18</w:t>
            </w:r>
            <w:r>
              <w:br/>
              <w:t xml:space="preserve">Tipo de </w:t>
            </w:r>
            <w:proofErr w:type="spellStart"/>
            <w:r>
              <w:t>Ônus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102</w:t>
            </w:r>
            <w:proofErr w:type="gramStart"/>
            <w:r>
              <w:t>)  =</w:t>
            </w:r>
            <w:proofErr w:type="gramEnd"/>
            <w:r>
              <w:t xml:space="preserve"> 2</w:t>
            </w:r>
          </w:p>
          <w:p w14:paraId="35BAE47B" w14:textId="77777777" w:rsidR="00FE5E6A" w:rsidRDefault="00FE5E6A" w:rsidP="004D4A68"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o Tipo de Folha = 1 (Normal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DC0BE3" w14:textId="77777777" w:rsidR="00FE5E6A" w:rsidRDefault="00FE5E6A" w:rsidP="004D4A68">
            <w:proofErr w:type="spellStart"/>
            <w:r>
              <w:rPr>
                <w:color w:val="000000"/>
              </w:rPr>
              <w:lastRenderedPageBreak/>
              <w:t>Alerta</w:t>
            </w:r>
            <w:proofErr w:type="spellEnd"/>
          </w:p>
        </w:tc>
      </w:tr>
      <w:tr w:rsidR="00FE5E6A" w14:paraId="55A8804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A00C5B" w14:textId="77777777" w:rsidR="00FE5E6A" w:rsidRDefault="00FE5E6A" w:rsidP="004D4A68">
            <w:r>
              <w:t xml:space="preserve">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06ED35" w14:textId="77777777" w:rsidR="00FE5E6A" w:rsidRDefault="00FE5E6A" w:rsidP="004D4A68">
            <w:r>
              <w:t xml:space="preserve">CON723– </w:t>
            </w:r>
            <w:proofErr w:type="spellStart"/>
            <w:r>
              <w:t>Verifica</w:t>
            </w:r>
            <w:proofErr w:type="spellEnd"/>
            <w:r>
              <w:t xml:space="preserve"> se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 xml:space="preserve"> </w:t>
            </w:r>
            <w:proofErr w:type="spellStart"/>
            <w:r>
              <w:t>ativos</w:t>
            </w:r>
            <w:proofErr w:type="spellEnd"/>
            <w:r>
              <w:t xml:space="preserve"> é </w:t>
            </w:r>
            <w:proofErr w:type="spellStart"/>
            <w:r>
              <w:t>compatível</w:t>
            </w:r>
            <w:proofErr w:type="spellEnd"/>
            <w:r>
              <w:t xml:space="preserve"> com o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com </w:t>
            </w:r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C6BE2D" w14:textId="77777777" w:rsidR="00FE5E6A" w:rsidRDefault="00FE5E6A" w:rsidP="004D4A68">
            <w:r>
              <w:t xml:space="preserve">Caso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> </w:t>
            </w:r>
            <w:proofErr w:type="spellStart"/>
            <w:r>
              <w:t>ativos</w:t>
            </w:r>
            <w:proofErr w:type="spellEnd"/>
            <w:r>
              <w:t> </w:t>
            </w:r>
            <w:proofErr w:type="spellStart"/>
            <w:r>
              <w:t>informados</w:t>
            </w:r>
            <w:proofErr w:type="spellEnd"/>
            <w:r>
              <w:t xml:space="preserve"> em “Dados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 xml:space="preserve">”, com </w:t>
            </w:r>
            <w:proofErr w:type="spellStart"/>
            <w:r>
              <w:t>última</w:t>
            </w:r>
            <w:proofErr w:type="spellEnd"/>
            <w:r>
              <w:t xml:space="preserve"> </w:t>
            </w:r>
            <w:proofErr w:type="spellStart"/>
            <w:r>
              <w:t>movimentação</w:t>
            </w:r>
            <w:proofErr w:type="spellEnd"/>
            <w:r>
              <w:t xml:space="preserve"> e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ônus</w:t>
            </w:r>
            <w:proofErr w:type="spellEnd"/>
            <w:r>
              <w:t xml:space="preserve"> não </w:t>
            </w:r>
            <w:proofErr w:type="spellStart"/>
            <w:r>
              <w:t>estejam</w:t>
            </w:r>
            <w:proofErr w:type="spellEnd"/>
            <w:r>
              <w:t xml:space="preserve"> em:  </w:t>
            </w:r>
          </w:p>
          <w:p w14:paraId="077ABFD5" w14:textId="77777777" w:rsidR="00FE5E6A" w:rsidRDefault="00FE5E6A" w:rsidP="004D4A68">
            <w:r>
              <w:t>Tipo de Vinculo (</w:t>
            </w:r>
            <w:proofErr w:type="spellStart"/>
            <w:r>
              <w:t>Tabela</w:t>
            </w:r>
            <w:proofErr w:type="spellEnd"/>
            <w:r>
              <w:t xml:space="preserve"> 103) em 01, 02, 03, 04, 05, 06, 07, 08, 09, 10, 12, 15, 16, 17</w:t>
            </w:r>
            <w:r>
              <w:br/>
              <w:t xml:space="preserve">Tipo de </w:t>
            </w:r>
            <w:proofErr w:type="spellStart"/>
            <w:r>
              <w:t>Ônus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102</w:t>
            </w:r>
            <w:proofErr w:type="gramStart"/>
            <w:r>
              <w:t>)  em</w:t>
            </w:r>
            <w:proofErr w:type="gramEnd"/>
            <w:r>
              <w:t xml:space="preserve">  1, 3, 4 ou </w:t>
            </w:r>
            <w:proofErr w:type="spellStart"/>
            <w:r>
              <w:t>vazio</w:t>
            </w:r>
            <w:proofErr w:type="spellEnd"/>
            <w:r>
              <w:t> </w:t>
            </w:r>
            <w:r>
              <w:br/>
              <w:t xml:space="preserve">Tipo de </w:t>
            </w:r>
            <w:proofErr w:type="spellStart"/>
            <w:r>
              <w:t>Movimentação</w:t>
            </w:r>
            <w:proofErr w:type="spellEnd"/>
            <w:r>
              <w:t> (</w:t>
            </w:r>
            <w:proofErr w:type="spellStart"/>
            <w:r>
              <w:t>Tabela</w:t>
            </w:r>
            <w:proofErr w:type="spellEnd"/>
            <w:r>
              <w:t xml:space="preserve"> 104) &lt;&gt; 6</w:t>
            </w:r>
          </w:p>
          <w:p w14:paraId="0B1E0F0C" w14:textId="77777777" w:rsidR="00FE5E6A" w:rsidRDefault="00FE5E6A" w:rsidP="004D4A68">
            <w:r>
              <w:t xml:space="preserve">Tipo de </w:t>
            </w:r>
            <w:proofErr w:type="spellStart"/>
            <w:r>
              <w:t>Movimentação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dos </w:t>
            </w:r>
            <w:proofErr w:type="spellStart"/>
            <w:r>
              <w:t>movimentos</w:t>
            </w:r>
            <w:proofErr w:type="spellEnd"/>
            <w:r>
              <w:t xml:space="preserve"> de </w:t>
            </w:r>
            <w:proofErr w:type="spellStart"/>
            <w:r>
              <w:t>extinção</w:t>
            </w:r>
            <w:proofErr w:type="spellEnd"/>
            <w:r>
              <w:t xml:space="preserve"> de </w:t>
            </w:r>
            <w:proofErr w:type="spellStart"/>
            <w:r>
              <w:t>vínculo</w:t>
            </w:r>
            <w:proofErr w:type="spellEnd"/>
            <w:r>
              <w:t> </w:t>
            </w:r>
          </w:p>
          <w:p w14:paraId="1B33E979" w14:textId="77777777" w:rsidR="00FE5E6A" w:rsidRDefault="00FE5E6A" w:rsidP="004D4A68">
            <w:r>
              <w:t>OU </w:t>
            </w:r>
          </w:p>
          <w:p w14:paraId="31907D95" w14:textId="77777777" w:rsidR="00FE5E6A" w:rsidRDefault="00FE5E6A" w:rsidP="004D4A68">
            <w:r>
              <w:t>Tipo de Vinculo (</w:t>
            </w:r>
            <w:proofErr w:type="spellStart"/>
            <w:r>
              <w:t>Tabela</w:t>
            </w:r>
            <w:proofErr w:type="spellEnd"/>
            <w:r>
              <w:t xml:space="preserve"> 103) em 14, 18</w:t>
            </w:r>
            <w:r>
              <w:br/>
              <w:t xml:space="preserve">Tipo de </w:t>
            </w:r>
            <w:proofErr w:type="spellStart"/>
            <w:r>
              <w:t>Ônus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102</w:t>
            </w:r>
            <w:proofErr w:type="gramStart"/>
            <w:r>
              <w:t>)  =</w:t>
            </w:r>
            <w:proofErr w:type="gramEnd"/>
            <w:r>
              <w:t xml:space="preserve"> 2</w:t>
            </w:r>
          </w:p>
          <w:p w14:paraId="0F2E8091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070070" w14:textId="77777777" w:rsidR="00FE5E6A" w:rsidRDefault="00FE5E6A" w:rsidP="004D4A68">
            <w:proofErr w:type="spellStart"/>
            <w:r>
              <w:t>Alerta</w:t>
            </w:r>
            <w:proofErr w:type="spellEnd"/>
          </w:p>
        </w:tc>
      </w:tr>
      <w:tr w:rsidR="00FE5E6A" w14:paraId="4E7179A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4E41D1" w14:textId="77777777" w:rsidR="00FE5E6A" w:rsidRDefault="00FE5E6A" w:rsidP="004D4A68">
            <w:r>
              <w:t xml:space="preserve">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3FCBD7" w14:textId="77777777" w:rsidR="00FE5E6A" w:rsidRDefault="00FE5E6A" w:rsidP="004D4A68">
            <w:r>
              <w:t xml:space="preserve">CON705 -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ausência</w:t>
            </w:r>
            <w:proofErr w:type="spellEnd"/>
            <w:r>
              <w:t xml:space="preserve"> de </w:t>
            </w:r>
            <w:proofErr w:type="spellStart"/>
            <w:r>
              <w:t>informação</w:t>
            </w:r>
            <w:proofErr w:type="spellEnd"/>
            <w:r>
              <w:t xml:space="preserve"> de </w:t>
            </w:r>
            <w:proofErr w:type="spellStart"/>
            <w:r>
              <w:t>desligamento</w:t>
            </w:r>
            <w:proofErr w:type="spellEnd"/>
            <w:r>
              <w:t xml:space="preserve"> de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houver</w:t>
            </w:r>
            <w:proofErr w:type="spellEnd"/>
            <w:r>
              <w:t xml:space="preserve"> </w:t>
            </w:r>
            <w:proofErr w:type="spellStart"/>
            <w:r>
              <w:t>ausência</w:t>
            </w:r>
            <w:proofErr w:type="spellEnd"/>
            <w:r>
              <w:t xml:space="preserve"> de </w:t>
            </w:r>
            <w:proofErr w:type="spellStart"/>
            <w:r>
              <w:t>informação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7BB393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última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dados </w:t>
            </w:r>
            <w:proofErr w:type="spellStart"/>
            <w:r>
              <w:t>por</w:t>
            </w:r>
            <w:proofErr w:type="spellEnd"/>
            <w:r>
              <w:t xml:space="preserve"> CPF/</w:t>
            </w:r>
            <w:proofErr w:type="spellStart"/>
            <w:r>
              <w:t>Matrícula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DadosFuncionaisdoAgentePublicoAtivo</w:t>
            </w:r>
            <w:proofErr w:type="spellEnd"/>
            <w:r>
              <w:t> </w:t>
            </w:r>
            <w:proofErr w:type="spellStart"/>
            <w:r>
              <w:t>tenha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Movimentação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104) </w:t>
            </w:r>
            <w:proofErr w:type="spellStart"/>
            <w:r>
              <w:t>diferente</w:t>
            </w:r>
            <w:proofErr w:type="spellEnd"/>
            <w:r>
              <w:t xml:space="preserve"> de 6, 19, 20, </w:t>
            </w:r>
            <w:proofErr w:type="gramStart"/>
            <w:r>
              <w:t>21,  22</w:t>
            </w:r>
            <w:proofErr w:type="gramEnd"/>
            <w:r>
              <w:t xml:space="preserve">, 23, 24 ou Tipo de </w:t>
            </w:r>
            <w:proofErr w:type="spellStart"/>
            <w:r>
              <w:t>Ônus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102)  </w:t>
            </w:r>
            <w:proofErr w:type="spellStart"/>
            <w:r>
              <w:t>diferente</w:t>
            </w:r>
            <w:proofErr w:type="spellEnd"/>
            <w:r>
              <w:t> de 2;  </w:t>
            </w:r>
            <w:proofErr w:type="spellStart"/>
            <w:r>
              <w:t>DadosVinculoInativo</w:t>
            </w:r>
            <w:proofErr w:type="spellEnd"/>
            <w:r>
              <w:t xml:space="preserve"> com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79) </w:t>
            </w:r>
            <w:proofErr w:type="spellStart"/>
            <w:r>
              <w:t>diferente</w:t>
            </w:r>
            <w:proofErr w:type="spellEnd"/>
            <w:r>
              <w:t xml:space="preserve"> de 90; </w:t>
            </w:r>
            <w:proofErr w:type="spellStart"/>
            <w:r>
              <w:t>DadosVinculoPensionista</w:t>
            </w:r>
            <w:proofErr w:type="spellEnd"/>
            <w:r>
              <w:t xml:space="preserve"> com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80) </w:t>
            </w:r>
            <w:proofErr w:type="spellStart"/>
            <w:r>
              <w:t>diferente</w:t>
            </w:r>
            <w:proofErr w:type="spellEnd"/>
            <w:r>
              <w:t xml:space="preserve"> de 90,  </w:t>
            </w:r>
            <w:proofErr w:type="spellStart"/>
            <w:r>
              <w:t>cuja</w:t>
            </w:r>
            <w:proofErr w:type="spellEnd"/>
            <w:r>
              <w:t> </w:t>
            </w:r>
            <w:proofErr w:type="spellStart"/>
            <w:r>
              <w:t>correspondente</w:t>
            </w:r>
            <w:proofErr w:type="spellEnd"/>
            <w:r>
              <w:t xml:space="preserve"> </w:t>
            </w:r>
            <w:proofErr w:type="spellStart"/>
            <w:r>
              <w:t>matrícula</w:t>
            </w:r>
            <w:proofErr w:type="spellEnd"/>
            <w:r>
              <w:t xml:space="preserve">/CPF não </w:t>
            </w:r>
            <w:proofErr w:type="spellStart"/>
            <w:r>
              <w:t>contenha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DadosFolhaPagamento</w:t>
            </w:r>
            <w:proofErr w:type="spellEnd"/>
            <w:r>
              <w:t> </w:t>
            </w:r>
          </w:p>
          <w:p w14:paraId="4FA4D848" w14:textId="77777777" w:rsidR="00FE5E6A" w:rsidRDefault="00FE5E6A" w:rsidP="004D4A68">
            <w:r>
              <w:t xml:space="preserve">Para o </w:t>
            </w:r>
            <w:proofErr w:type="spellStart"/>
            <w:r>
              <w:t>envio</w:t>
            </w:r>
            <w:proofErr w:type="spellEnd"/>
            <w:r>
              <w:t xml:space="preserve"> Online,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normal. </w:t>
            </w:r>
          </w:p>
          <w:p w14:paraId="020A1FBF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TAMBÉM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7090D7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6F73A5F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53C0B8" w14:textId="77777777" w:rsidR="00FE5E6A" w:rsidRDefault="00FE5E6A" w:rsidP="004D4A68">
            <w:r>
              <w:lastRenderedPageBreak/>
              <w:t xml:space="preserve">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154BA2" w14:textId="77777777" w:rsidR="00FE5E6A" w:rsidRDefault="00FE5E6A" w:rsidP="004D4A68">
            <w:r>
              <w:t xml:space="preserve">CON708 -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ocorrência</w:t>
            </w:r>
            <w:proofErr w:type="spellEnd"/>
            <w:r>
              <w:t xml:space="preserve"> de Dados </w:t>
            </w:r>
            <w:proofErr w:type="spellStart"/>
            <w:r>
              <w:t>Funcionais</w:t>
            </w:r>
            <w:proofErr w:type="spellEnd"/>
            <w:r>
              <w:t xml:space="preserve"> de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prévio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de </w:t>
            </w:r>
            <w:proofErr w:type="spellStart"/>
            <w:r>
              <w:t>Admissão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0331D5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DadosFuncionaisAgentePublicoAtivo</w:t>
            </w:r>
            <w:proofErr w:type="spellEnd"/>
            <w:r>
              <w:t xml:space="preserve">, com </w:t>
            </w:r>
            <w:proofErr w:type="spellStart"/>
            <w:r>
              <w:t>movimento</w:t>
            </w:r>
            <w:proofErr w:type="spellEnd"/>
            <w:r>
              <w:t xml:space="preserve"> de </w:t>
            </w:r>
            <w:proofErr w:type="spellStart"/>
            <w:r>
              <w:t>ingresso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de 01/009/2021 </w:t>
            </w:r>
            <w:proofErr w:type="spellStart"/>
            <w:r>
              <w:t>cujo</w:t>
            </w:r>
            <w:proofErr w:type="spellEnd"/>
            <w:r>
              <w:t xml:space="preserve"> Matricula/CPF não </w:t>
            </w:r>
            <w:proofErr w:type="spellStart"/>
            <w:r>
              <w:t>existam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AdmissãoNomeacao</w:t>
            </w:r>
            <w:proofErr w:type="spellEnd"/>
            <w:r>
              <w:t> ou </w:t>
            </w:r>
            <w:proofErr w:type="spellStart"/>
            <w:r>
              <w:t>Contratacao</w:t>
            </w:r>
            <w:proofErr w:type="spellEnd"/>
            <w:r>
              <w:t>  </w:t>
            </w:r>
          </w:p>
          <w:p w14:paraId="539BAA1F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TAMBÉM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DA36C3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57A73EA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B2C760" w14:textId="77777777" w:rsidR="00FE5E6A" w:rsidRDefault="00FE5E6A" w:rsidP="004D4A68">
            <w:r>
              <w:t xml:space="preserve">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979533" w14:textId="77777777" w:rsidR="00FE5E6A" w:rsidRDefault="00FE5E6A" w:rsidP="004D4A68">
            <w:r>
              <w:t xml:space="preserve">CON099 -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informação</w:t>
            </w:r>
            <w:proofErr w:type="spellEnd"/>
            <w:r>
              <w:t xml:space="preserve"> de </w:t>
            </w:r>
            <w:proofErr w:type="spellStart"/>
            <w:r>
              <w:t>comissionado</w:t>
            </w:r>
            <w:proofErr w:type="spellEnd"/>
            <w:r>
              <w:t xml:space="preserve"> puro com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ativo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43B1DF" w14:textId="77777777" w:rsidR="00FE5E6A" w:rsidRDefault="00FE5E6A" w:rsidP="004D4A68">
            <w:r>
              <w:t xml:space="preserve">Caso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</w:t>
            </w:r>
            <w:proofErr w:type="spellStart"/>
            <w:r>
              <w:t>servidores</w:t>
            </w:r>
            <w:proofErr w:type="spellEnd"/>
            <w:r>
              <w:t xml:space="preserve"> </w:t>
            </w:r>
            <w:proofErr w:type="spellStart"/>
            <w:r>
              <w:t>cadastrados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vínculo</w:t>
            </w:r>
            <w:proofErr w:type="spellEnd"/>
            <w:r>
              <w:t xml:space="preserve"> com </w:t>
            </w:r>
            <w:proofErr w:type="spellStart"/>
            <w:r>
              <w:t>códigos</w:t>
            </w:r>
            <w:proofErr w:type="spellEnd"/>
            <w:r>
              <w:t xml:space="preserve"> 02 ou 04 (</w:t>
            </w:r>
            <w:proofErr w:type="spellStart"/>
            <w:r>
              <w:t>Tabela</w:t>
            </w:r>
            <w:proofErr w:type="spellEnd"/>
            <w:r>
              <w:t xml:space="preserve"> 103) e que </w:t>
            </w:r>
            <w:proofErr w:type="spellStart"/>
            <w:r>
              <w:t>passam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ocupar</w:t>
            </w:r>
            <w:proofErr w:type="spellEnd"/>
            <w:r>
              <w:t xml:space="preserve"> cargo </w:t>
            </w:r>
            <w:proofErr w:type="spellStart"/>
            <w:r>
              <w:t>comissionado</w:t>
            </w:r>
            <w:proofErr w:type="spellEnd"/>
            <w:r>
              <w:t xml:space="preserve"> puro (</w:t>
            </w:r>
            <w:proofErr w:type="spellStart"/>
            <w:r>
              <w:t>código</w:t>
            </w:r>
            <w:proofErr w:type="spellEnd"/>
            <w:r>
              <w:t xml:space="preserve"> 05 da </w:t>
            </w:r>
            <w:proofErr w:type="spellStart"/>
            <w:r>
              <w:t>Tabela</w:t>
            </w:r>
            <w:proofErr w:type="spellEnd"/>
            <w:r>
              <w:t xml:space="preserve"> 103),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mesma</w:t>
            </w:r>
            <w:proofErr w:type="spellEnd"/>
            <w:r>
              <w:t xml:space="preserve"> UG, </w:t>
            </w:r>
            <w:proofErr w:type="spellStart"/>
            <w:r>
              <w:t>mantendo</w:t>
            </w:r>
            <w:proofErr w:type="spellEnd"/>
            <w:r>
              <w:t xml:space="preserve"> o </w:t>
            </w:r>
            <w:proofErr w:type="spellStart"/>
            <w:r>
              <w:t>vínculo</w:t>
            </w:r>
            <w:proofErr w:type="spellEnd"/>
            <w:r>
              <w:t xml:space="preserve"> anterior 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0BAAE1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5FCA1A1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1C2A85" w14:textId="77777777" w:rsidR="00FE5E6A" w:rsidRDefault="00FE5E6A" w:rsidP="004D4A68">
            <w:proofErr w:type="spellStart"/>
            <w:r>
              <w:t>Especialidade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980895" w14:textId="77777777" w:rsidR="00FE5E6A" w:rsidRDefault="00FE5E6A" w:rsidP="004D4A68">
            <w:r>
              <w:t xml:space="preserve">CON113 -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vagas</w:t>
            </w:r>
            <w:proofErr w:type="spellEnd"/>
            <w:r>
              <w:t xml:space="preserve"> para </w:t>
            </w:r>
            <w:proofErr w:type="spellStart"/>
            <w:r>
              <w:t>deficientes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8E14EC" w14:textId="77777777" w:rsidR="00FE5E6A" w:rsidRDefault="00FE5E6A" w:rsidP="004D4A68">
            <w:proofErr w:type="spellStart"/>
            <w:r>
              <w:t>Máximo</w:t>
            </w:r>
            <w:proofErr w:type="spellEnd"/>
            <w:r>
              <w:t xml:space="preserve"> de 20% das </w:t>
            </w:r>
            <w:proofErr w:type="spellStart"/>
            <w:r>
              <w:t>vagas</w:t>
            </w:r>
            <w:proofErr w:type="spellEnd"/>
            <w:r>
              <w:t xml:space="preserve"> </w:t>
            </w:r>
            <w:proofErr w:type="spellStart"/>
            <w:r>
              <w:t>previstas</w:t>
            </w:r>
            <w:proofErr w:type="spellEnd"/>
            <w:r>
              <w:t xml:space="preserve"> no </w:t>
            </w:r>
            <w:proofErr w:type="spellStart"/>
            <w:r>
              <w:t>edital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 </w:t>
            </w:r>
            <w:proofErr w:type="spellStart"/>
            <w:r>
              <w:t>devem</w:t>
            </w:r>
            <w:proofErr w:type="spellEnd"/>
            <w:r>
              <w:t xml:space="preserve"> ser </w:t>
            </w:r>
            <w:proofErr w:type="spellStart"/>
            <w:r>
              <w:t>destinadas</w:t>
            </w:r>
            <w:proofErr w:type="spellEnd"/>
            <w:r>
              <w:t xml:space="preserve"> para </w:t>
            </w:r>
            <w:proofErr w:type="spellStart"/>
            <w:r>
              <w:t>deficientes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C55E93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0D96D79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591211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170B36" w14:textId="77777777" w:rsidR="00FE5E6A" w:rsidRDefault="00FE5E6A" w:rsidP="004D4A68">
            <w:r>
              <w:t xml:space="preserve">CON103-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existência</w:t>
            </w:r>
            <w:proofErr w:type="spellEnd"/>
            <w:r>
              <w:t xml:space="preserve"> de Folha de </w:t>
            </w:r>
            <w:proofErr w:type="spellStart"/>
            <w:proofErr w:type="gramStart"/>
            <w:r>
              <w:t>Pagamento</w:t>
            </w:r>
            <w:proofErr w:type="spellEnd"/>
            <w:r>
              <w:t>  para</w:t>
            </w:r>
            <w:proofErr w:type="gramEnd"/>
            <w:r>
              <w:t> 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 xml:space="preserve"> </w:t>
            </w:r>
            <w:proofErr w:type="spellStart"/>
            <w:r>
              <w:t>ativos</w:t>
            </w:r>
            <w:proofErr w:type="spellEnd"/>
            <w:r>
              <w:t xml:space="preserve"> com </w:t>
            </w:r>
            <w:proofErr w:type="spellStart"/>
            <w:r>
              <w:rPr>
                <w:i/>
                <w:color w:val="000000"/>
              </w:rPr>
              <w:t>tipo</w:t>
            </w:r>
            <w:proofErr w:type="spellEnd"/>
            <w:r>
              <w:rPr>
                <w:i/>
                <w:color w:val="000000"/>
              </w:rPr>
              <w:t xml:space="preserve"> de </w:t>
            </w:r>
            <w:proofErr w:type="spellStart"/>
            <w:r>
              <w:rPr>
                <w:i/>
                <w:color w:val="000000"/>
              </w:rPr>
              <w:t>movimentação</w:t>
            </w:r>
            <w:proofErr w:type="spellEnd"/>
            <w:r>
              <w:rPr>
                <w:i/>
                <w:color w:val="000000"/>
              </w:rPr>
              <w:t xml:space="preserve"> em 06,  19, 20, 21, 23, 24 (</w:t>
            </w:r>
            <w:proofErr w:type="spellStart"/>
            <w:r>
              <w:rPr>
                <w:i/>
                <w:color w:val="000000"/>
              </w:rPr>
              <w:t>tabela</w:t>
            </w:r>
            <w:proofErr w:type="spellEnd"/>
            <w:r>
              <w:rPr>
                <w:i/>
                <w:color w:val="000000"/>
              </w:rPr>
              <w:t xml:space="preserve"> 104)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160C2F" w14:textId="77777777" w:rsidR="00FE5E6A" w:rsidRDefault="00FE5E6A" w:rsidP="004D4A68">
            <w:r>
              <w:t xml:space="preserve">Caso </w:t>
            </w:r>
            <w:proofErr w:type="spellStart"/>
            <w:r>
              <w:t>ocorrer</w:t>
            </w:r>
            <w:proofErr w:type="spellEnd"/>
            <w:r>
              <w:t xml:space="preserve"> “Folha de </w:t>
            </w:r>
            <w:proofErr w:type="spellStart"/>
            <w:r>
              <w:t>pagamento</w:t>
            </w:r>
            <w:proofErr w:type="spellEnd"/>
            <w:r>
              <w:t xml:space="preserve">” para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 xml:space="preserve"> </w:t>
            </w:r>
            <w:proofErr w:type="spellStart"/>
            <w:r>
              <w:t>ativo</w:t>
            </w:r>
            <w:proofErr w:type="spellEnd"/>
            <w:r>
              <w:t xml:space="preserve"> </w:t>
            </w:r>
            <w:proofErr w:type="spellStart"/>
            <w:r>
              <w:t>após</w:t>
            </w:r>
            <w:proofErr w:type="spellEnd"/>
            <w:r>
              <w:t xml:space="preserve"> </w:t>
            </w:r>
            <w:proofErr w:type="spellStart"/>
            <w:r>
              <w:t>dois</w:t>
            </w:r>
            <w:proofErr w:type="spellEnd"/>
            <w:r>
              <w:t xml:space="preserve"> meses da data do </w:t>
            </w:r>
            <w:proofErr w:type="spellStart"/>
            <w:r>
              <w:t>seu</w:t>
            </w:r>
            <w:proofErr w:type="spellEnd"/>
            <w:r>
              <w:t xml:space="preserve"> </w:t>
            </w:r>
            <w:proofErr w:type="spellStart"/>
            <w:r>
              <w:t>afastamento</w:t>
            </w:r>
            <w:proofErr w:type="spellEnd"/>
            <w:r>
              <w:t xml:space="preserve"> ou </w:t>
            </w:r>
            <w:proofErr w:type="spellStart"/>
            <w:r>
              <w:t>extinção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, </w:t>
            </w:r>
            <w:proofErr w:type="spellStart"/>
            <w:r>
              <w:t>registrado</w:t>
            </w:r>
            <w:proofErr w:type="spellEnd"/>
            <w:r>
              <w:t xml:space="preserve"> em “Dados </w:t>
            </w:r>
            <w:proofErr w:type="spellStart"/>
            <w:r>
              <w:t>Funcionais</w:t>
            </w:r>
            <w:proofErr w:type="spellEnd"/>
            <w:r>
              <w:t xml:space="preserve"> do </w:t>
            </w:r>
            <w:proofErr w:type="spellStart"/>
            <w:r>
              <w:t>Agente</w:t>
            </w:r>
            <w:proofErr w:type="spellEnd"/>
            <w:r>
              <w:t xml:space="preserve"> Público </w:t>
            </w:r>
            <w:proofErr w:type="spellStart"/>
            <w:r>
              <w:t>Ativo</w:t>
            </w:r>
            <w:proofErr w:type="spellEnd"/>
            <w:proofErr w:type="gramStart"/>
            <w:r>
              <w:t>”,  com</w:t>
            </w:r>
            <w:proofErr w:type="gramEnd"/>
            <w:r>
              <w:t> 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movimentação</w:t>
            </w:r>
            <w:proofErr w:type="spellEnd"/>
            <w:r>
              <w:t xml:space="preserve"> em 06, 19, 20, 21, 23, 24 (</w:t>
            </w:r>
            <w:proofErr w:type="spellStart"/>
            <w:r>
              <w:t>tabela</w:t>
            </w:r>
            <w:proofErr w:type="spellEnd"/>
            <w:r>
              <w:t xml:space="preserve"> 104)Ex.: Data </w:t>
            </w:r>
            <w:proofErr w:type="spellStart"/>
            <w:r>
              <w:t>Início</w:t>
            </w:r>
            <w:proofErr w:type="spellEnd"/>
            <w:r>
              <w:t xml:space="preserve"> de </w:t>
            </w:r>
            <w:proofErr w:type="spellStart"/>
            <w:r>
              <w:t>Vigência</w:t>
            </w:r>
            <w:proofErr w:type="spellEnd"/>
            <w:r>
              <w:t xml:space="preserve"> da </w:t>
            </w:r>
            <w:proofErr w:type="spellStart"/>
            <w:r>
              <w:t>Situação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Afastamento</w:t>
            </w:r>
            <w:proofErr w:type="spellEnd"/>
            <w:r>
              <w:t xml:space="preserve"> /</w:t>
            </w:r>
            <w:proofErr w:type="spellStart"/>
            <w:r>
              <w:t>extinção</w:t>
            </w:r>
            <w:proofErr w:type="spellEnd"/>
            <w:r>
              <w:t xml:space="preserve">) entre 01 e 30/09/2021:       CON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executada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existir</w:t>
            </w:r>
            <w:proofErr w:type="spellEnd"/>
            <w:r>
              <w:t xml:space="preserve"> </w:t>
            </w:r>
            <w:proofErr w:type="spellStart"/>
            <w:r>
              <w:t>folha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do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novembro</w:t>
            </w:r>
            <w:proofErr w:type="spellEnd"/>
            <w:r>
              <w:t>/2021. </w:t>
            </w:r>
          </w:p>
          <w:p w14:paraId="72DE1A53" w14:textId="77777777" w:rsidR="00FE5E6A" w:rsidRDefault="00FE5E6A" w:rsidP="004D4A68">
            <w:r>
              <w:t xml:space="preserve">Para o </w:t>
            </w:r>
            <w:proofErr w:type="spellStart"/>
            <w:r>
              <w:t>envio</w:t>
            </w:r>
            <w:proofErr w:type="spellEnd"/>
            <w:r>
              <w:t xml:space="preserve"> Online,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normal. </w:t>
            </w:r>
          </w:p>
          <w:p w14:paraId="4DA4C548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TAMBÉM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3140FC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7E6AE07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DA9A98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699D06" w14:textId="77777777" w:rsidR="00FE5E6A" w:rsidRDefault="00FE5E6A" w:rsidP="004D4A68">
            <w:r>
              <w:t xml:space="preserve">CON104-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existência</w:t>
            </w:r>
            <w:proofErr w:type="spellEnd"/>
            <w:r>
              <w:t xml:space="preserve"> de Folha de </w:t>
            </w:r>
            <w:proofErr w:type="spellStart"/>
            <w:proofErr w:type="gramStart"/>
            <w:r>
              <w:t>Pagamento</w:t>
            </w:r>
            <w:proofErr w:type="spellEnd"/>
            <w:r>
              <w:t>  para</w:t>
            </w:r>
            <w:proofErr w:type="gramEnd"/>
            <w:r>
              <w:t> </w:t>
            </w:r>
            <w:proofErr w:type="spellStart"/>
            <w:r>
              <w:t>agentes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  <w:r>
              <w:t xml:space="preserve"> </w:t>
            </w:r>
            <w:proofErr w:type="spellStart"/>
            <w:r>
              <w:t>inativos</w:t>
            </w:r>
            <w:proofErr w:type="spellEnd"/>
            <w:r>
              <w:t xml:space="preserve"> com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90 da </w:t>
            </w:r>
            <w:proofErr w:type="spellStart"/>
            <w:r>
              <w:t>tabela</w:t>
            </w:r>
            <w:proofErr w:type="spellEnd"/>
            <w:r>
              <w:t xml:space="preserve"> 79 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B9C6EC" w14:textId="77777777" w:rsidR="00FE5E6A" w:rsidRDefault="00FE5E6A" w:rsidP="004D4A68">
            <w:r>
              <w:t xml:space="preserve">Caso </w:t>
            </w:r>
            <w:proofErr w:type="spellStart"/>
            <w:r>
              <w:t>ocorrer</w:t>
            </w:r>
            <w:proofErr w:type="spellEnd"/>
            <w:r>
              <w:t xml:space="preserve"> “Folha de </w:t>
            </w:r>
            <w:proofErr w:type="spellStart"/>
            <w:proofErr w:type="gramStart"/>
            <w:r>
              <w:t>pagamento</w:t>
            </w:r>
            <w:proofErr w:type="spellEnd"/>
            <w:r>
              <w:t>”  para</w:t>
            </w:r>
            <w:proofErr w:type="gramEnd"/>
            <w:r>
              <w:t> 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 xml:space="preserve"> </w:t>
            </w:r>
            <w:proofErr w:type="spellStart"/>
            <w:r>
              <w:t>inativo</w:t>
            </w:r>
            <w:proofErr w:type="spellEnd"/>
            <w:r>
              <w:t xml:space="preserve"> </w:t>
            </w:r>
            <w:proofErr w:type="spellStart"/>
            <w:r>
              <w:t>após</w:t>
            </w:r>
            <w:proofErr w:type="spellEnd"/>
            <w:r>
              <w:t xml:space="preserve"> </w:t>
            </w:r>
            <w:proofErr w:type="spellStart"/>
            <w:r>
              <w:t>dois</w:t>
            </w:r>
            <w:proofErr w:type="spellEnd"/>
            <w:r>
              <w:t xml:space="preserve"> meses  da data da </w:t>
            </w:r>
            <w:proofErr w:type="spellStart"/>
            <w:r>
              <w:t>extinção</w:t>
            </w:r>
            <w:proofErr w:type="spellEnd"/>
            <w:r>
              <w:t xml:space="preserve"> do </w:t>
            </w:r>
            <w:proofErr w:type="spellStart"/>
            <w:r>
              <w:t>vínculo</w:t>
            </w:r>
            <w:proofErr w:type="spellEnd"/>
            <w:r>
              <w:t xml:space="preserve">  </w:t>
            </w:r>
            <w:proofErr w:type="spellStart"/>
            <w:r>
              <w:t>registrado</w:t>
            </w:r>
            <w:proofErr w:type="spellEnd"/>
            <w:r>
              <w:t xml:space="preserve"> em “Dados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Inativo</w:t>
            </w:r>
            <w:proofErr w:type="spellEnd"/>
            <w:r>
              <w:t xml:space="preserve">” com </w:t>
            </w:r>
            <w:proofErr w:type="spellStart"/>
            <w:r>
              <w:t>alteração</w:t>
            </w:r>
            <w:proofErr w:type="spellEnd"/>
            <w:r>
              <w:t xml:space="preserve"> de </w:t>
            </w:r>
            <w:proofErr w:type="spellStart"/>
            <w:r>
              <w:t>vínculo</w:t>
            </w:r>
            <w:proofErr w:type="spellEnd"/>
            <w:r>
              <w:t xml:space="preserve"> para 90 – </w:t>
            </w:r>
            <w:proofErr w:type="spellStart"/>
            <w:r>
              <w:t>Extinção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79).   </w:t>
            </w:r>
            <w:r>
              <w:br/>
              <w:t xml:space="preserve">Ex.: Data </w:t>
            </w:r>
            <w:proofErr w:type="spellStart"/>
            <w:r>
              <w:t>Início</w:t>
            </w:r>
            <w:proofErr w:type="spellEnd"/>
            <w:r>
              <w:t xml:space="preserve"> de </w:t>
            </w:r>
            <w:proofErr w:type="spellStart"/>
            <w:r>
              <w:t>Vigência</w:t>
            </w:r>
            <w:proofErr w:type="spellEnd"/>
            <w:r>
              <w:t xml:space="preserve"> da </w:t>
            </w:r>
            <w:proofErr w:type="spellStart"/>
            <w:r>
              <w:t>Situação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Extinção</w:t>
            </w:r>
            <w:proofErr w:type="spellEnd"/>
            <w:r>
              <w:t>) entre 01 e 30/09/2019: </w:t>
            </w:r>
            <w:r>
              <w:br/>
              <w:t xml:space="preserve">       CON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executada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existir</w:t>
            </w:r>
            <w:proofErr w:type="spellEnd"/>
            <w:r>
              <w:t xml:space="preserve"> </w:t>
            </w:r>
            <w:proofErr w:type="spellStart"/>
            <w:r>
              <w:t>folha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do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novembro</w:t>
            </w:r>
            <w:proofErr w:type="spellEnd"/>
            <w:r>
              <w:t>/2019. </w:t>
            </w:r>
          </w:p>
          <w:p w14:paraId="13111A1D" w14:textId="77777777" w:rsidR="00FE5E6A" w:rsidRDefault="00FE5E6A" w:rsidP="004D4A68">
            <w:r>
              <w:t xml:space="preserve">Para o </w:t>
            </w:r>
            <w:proofErr w:type="spellStart"/>
            <w:r>
              <w:t>envio</w:t>
            </w:r>
            <w:proofErr w:type="spellEnd"/>
            <w:r>
              <w:t xml:space="preserve"> Online,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normal. </w:t>
            </w:r>
          </w:p>
          <w:p w14:paraId="12237DDD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TAMBÉM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A04B04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1DAF782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316954" w14:textId="77777777" w:rsidR="00FE5E6A" w:rsidRDefault="00FE5E6A" w:rsidP="004D4A68">
            <w:r>
              <w:lastRenderedPageBreak/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A2955B" w14:textId="77777777" w:rsidR="00FE5E6A" w:rsidRDefault="00FE5E6A" w:rsidP="004D4A68">
            <w:r>
              <w:t xml:space="preserve">CON105-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existência</w:t>
            </w:r>
            <w:proofErr w:type="spellEnd"/>
            <w:r>
              <w:t xml:space="preserve"> de Folha de </w:t>
            </w:r>
            <w:proofErr w:type="spellStart"/>
            <w:proofErr w:type="gramStart"/>
            <w:r>
              <w:t>Pagamento</w:t>
            </w:r>
            <w:proofErr w:type="spellEnd"/>
            <w:r>
              <w:t>  para</w:t>
            </w:r>
            <w:proofErr w:type="gramEnd"/>
            <w:r>
              <w:t> </w:t>
            </w:r>
            <w:proofErr w:type="spellStart"/>
            <w:r>
              <w:t>pensionistas</w:t>
            </w:r>
            <w:proofErr w:type="spellEnd"/>
            <w:r>
              <w:t xml:space="preserve"> com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90 da </w:t>
            </w:r>
            <w:proofErr w:type="spellStart"/>
            <w:r>
              <w:t>tabela</w:t>
            </w:r>
            <w:proofErr w:type="spellEnd"/>
            <w:r>
              <w:t xml:space="preserve"> 80 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4895BA" w14:textId="77777777" w:rsidR="00FE5E6A" w:rsidRDefault="00FE5E6A" w:rsidP="004D4A68">
            <w:r>
              <w:t xml:space="preserve">Caso </w:t>
            </w:r>
            <w:proofErr w:type="spellStart"/>
            <w:r>
              <w:t>ocorrer</w:t>
            </w:r>
            <w:proofErr w:type="spellEnd"/>
            <w:r>
              <w:t xml:space="preserve"> “Folha de </w:t>
            </w:r>
            <w:proofErr w:type="spellStart"/>
            <w:proofErr w:type="gramStart"/>
            <w:r>
              <w:t>pagamento</w:t>
            </w:r>
            <w:proofErr w:type="spellEnd"/>
            <w:r>
              <w:t>”  para</w:t>
            </w:r>
            <w:proofErr w:type="gramEnd"/>
            <w:r>
              <w:t> </w:t>
            </w:r>
            <w:proofErr w:type="spellStart"/>
            <w:r>
              <w:t>pensionista</w:t>
            </w:r>
            <w:proofErr w:type="spellEnd"/>
            <w:r>
              <w:t xml:space="preserve">,  </w:t>
            </w:r>
            <w:proofErr w:type="spellStart"/>
            <w:r>
              <w:t>após</w:t>
            </w:r>
            <w:proofErr w:type="spellEnd"/>
            <w:r>
              <w:t> </w:t>
            </w:r>
            <w:proofErr w:type="spellStart"/>
            <w:r>
              <w:t>dois</w:t>
            </w:r>
            <w:proofErr w:type="spellEnd"/>
            <w:r>
              <w:t xml:space="preserve"> meses  da data da </w:t>
            </w:r>
            <w:proofErr w:type="spellStart"/>
            <w:r>
              <w:t>extinção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registrado</w:t>
            </w:r>
            <w:proofErr w:type="spellEnd"/>
            <w:r>
              <w:t xml:space="preserve"> em “Dados do </w:t>
            </w:r>
            <w:proofErr w:type="spellStart"/>
            <w:r>
              <w:t>Vínculo</w:t>
            </w:r>
            <w:proofErr w:type="spellEnd"/>
            <w:r>
              <w:t xml:space="preserve"> de </w:t>
            </w:r>
            <w:proofErr w:type="spellStart"/>
            <w:r>
              <w:t>Pensionista</w:t>
            </w:r>
            <w:proofErr w:type="spellEnd"/>
            <w:r>
              <w:t xml:space="preserve">” com </w:t>
            </w:r>
            <w:proofErr w:type="spellStart"/>
            <w:r>
              <w:t>alteração</w:t>
            </w:r>
            <w:proofErr w:type="spellEnd"/>
            <w:r>
              <w:t xml:space="preserve"> de </w:t>
            </w:r>
            <w:proofErr w:type="spellStart"/>
            <w:r>
              <w:t>vínculo</w:t>
            </w:r>
            <w:proofErr w:type="spellEnd"/>
            <w:r>
              <w:t xml:space="preserve"> para 90 – </w:t>
            </w:r>
            <w:proofErr w:type="spellStart"/>
            <w:r>
              <w:t>Extinção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80). Ex.: Data </w:t>
            </w:r>
            <w:proofErr w:type="spellStart"/>
            <w:r>
              <w:t>Início</w:t>
            </w:r>
            <w:proofErr w:type="spellEnd"/>
            <w:r>
              <w:t xml:space="preserve"> de </w:t>
            </w:r>
            <w:proofErr w:type="spellStart"/>
            <w:r>
              <w:t>Vigência</w:t>
            </w:r>
            <w:proofErr w:type="spellEnd"/>
            <w:r>
              <w:t xml:space="preserve"> da </w:t>
            </w:r>
            <w:proofErr w:type="spellStart"/>
            <w:r>
              <w:t>Situação</w:t>
            </w:r>
            <w:proofErr w:type="spellEnd"/>
            <w:r>
              <w:t xml:space="preserve"> do </w:t>
            </w:r>
            <w:proofErr w:type="spellStart"/>
            <w:r>
              <w:t>Vínculo</w:t>
            </w:r>
            <w:proofErr w:type="spellEnd"/>
            <w:r>
              <w:t xml:space="preserve"> (</w:t>
            </w:r>
            <w:proofErr w:type="spellStart"/>
            <w:r>
              <w:t>Extinção</w:t>
            </w:r>
            <w:proofErr w:type="spellEnd"/>
            <w:r>
              <w:t xml:space="preserve">) entre 01 e 30/09/2019:       CON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executada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existir</w:t>
            </w:r>
            <w:proofErr w:type="spellEnd"/>
            <w:r>
              <w:t xml:space="preserve"> </w:t>
            </w:r>
            <w:proofErr w:type="spellStart"/>
            <w:r>
              <w:t>folha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do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novembro</w:t>
            </w:r>
            <w:proofErr w:type="spellEnd"/>
            <w:r>
              <w:t>/2019. </w:t>
            </w:r>
          </w:p>
          <w:p w14:paraId="1EA50053" w14:textId="77777777" w:rsidR="00FE5E6A" w:rsidRDefault="00FE5E6A" w:rsidP="004D4A68">
            <w:r>
              <w:t xml:space="preserve">Para o </w:t>
            </w:r>
            <w:proofErr w:type="spellStart"/>
            <w:r>
              <w:t>envio</w:t>
            </w:r>
            <w:proofErr w:type="spellEnd"/>
            <w:r>
              <w:t xml:space="preserve"> Online,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normal. </w:t>
            </w:r>
          </w:p>
          <w:p w14:paraId="3B0A3E74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TAMBÉM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0ABADD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 </w:t>
            </w:r>
          </w:p>
        </w:tc>
      </w:tr>
      <w:tr w:rsidR="00FE5E6A" w14:paraId="14A9B08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A0DE55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7E5A3E" w14:textId="77777777" w:rsidR="00FE5E6A" w:rsidRDefault="00FE5E6A" w:rsidP="004D4A68">
            <w:r>
              <w:t xml:space="preserve">CON700–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somatório</w:t>
            </w:r>
            <w:proofErr w:type="spellEnd"/>
            <w:r>
              <w:t xml:space="preserve"> da </w:t>
            </w:r>
            <w:proofErr w:type="spellStart"/>
            <w:r>
              <w:t>folha</w:t>
            </w:r>
            <w:proofErr w:type="spellEnd"/>
            <w:r>
              <w:t xml:space="preserve"> 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execução</w:t>
            </w:r>
            <w:proofErr w:type="spellEnd"/>
            <w:r>
              <w:t xml:space="preserve"> </w:t>
            </w:r>
            <w:proofErr w:type="spellStart"/>
            <w:r>
              <w:t>financeira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de </w:t>
            </w:r>
            <w:proofErr w:type="spellStart"/>
            <w:r>
              <w:t>pessoal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58BDA3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valores</w:t>
            </w:r>
            <w:proofErr w:type="spellEnd"/>
            <w:r>
              <w:t xml:space="preserve"> dos </w:t>
            </w:r>
            <w:proofErr w:type="spellStart"/>
            <w:r>
              <w:t>componentes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Folha de </w:t>
            </w:r>
            <w:proofErr w:type="spellStart"/>
            <w:r>
              <w:t>Pagamento</w:t>
            </w:r>
            <w:proofErr w:type="spellEnd"/>
            <w:r>
              <w:t xml:space="preserve"> com </w:t>
            </w:r>
            <w:proofErr w:type="spellStart"/>
            <w:r>
              <w:t>especificação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01 e 02  da </w:t>
            </w:r>
            <w:proofErr w:type="spellStart"/>
            <w:r>
              <w:t>Tabela</w:t>
            </w:r>
            <w:proofErr w:type="spellEnd"/>
            <w:r>
              <w:t xml:space="preserve"> 74 no </w:t>
            </w:r>
            <w:proofErr w:type="spellStart"/>
            <w:r>
              <w:t>anomês</w:t>
            </w:r>
            <w:proofErr w:type="spellEnd"/>
            <w:r>
              <w:t xml:space="preserve"> for </w:t>
            </w:r>
            <w:proofErr w:type="spellStart"/>
            <w:r>
              <w:t>menor</w:t>
            </w:r>
            <w:proofErr w:type="spellEnd"/>
            <w:r>
              <w:t xml:space="preserve"> do que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somatório</w:t>
            </w:r>
            <w:proofErr w:type="spellEnd"/>
            <w:r>
              <w:t xml:space="preserve"> da </w:t>
            </w:r>
            <w:proofErr w:type="spellStart"/>
            <w:r>
              <w:t>liquidação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 xml:space="preserve"> </w:t>
            </w:r>
            <w:proofErr w:type="spellStart"/>
            <w:r>
              <w:t>classificados</w:t>
            </w:r>
            <w:proofErr w:type="spellEnd"/>
            <w:r>
              <w:t xml:space="preserve"> em 3190XXXX no </w:t>
            </w:r>
            <w:proofErr w:type="spellStart"/>
            <w:r>
              <w:t>anomês</w:t>
            </w:r>
            <w:proofErr w:type="spellEnd"/>
            <w:r>
              <w:t xml:space="preserve">  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elemento</w:t>
            </w:r>
            <w:proofErr w:type="spellEnd"/>
            <w:r>
              <w:t xml:space="preserve"> 13 (</w:t>
            </w:r>
            <w:proofErr w:type="spellStart"/>
            <w:r>
              <w:t>encargos</w:t>
            </w:r>
            <w:proofErr w:type="spellEnd"/>
            <w:r>
              <w:t xml:space="preserve"> </w:t>
            </w:r>
            <w:proofErr w:type="spellStart"/>
            <w:r>
              <w:t>patronais</w:t>
            </w:r>
            <w:proofErr w:type="spellEnd"/>
            <w:r>
              <w:t>) e 91 (</w:t>
            </w:r>
            <w:proofErr w:type="spellStart"/>
            <w:r>
              <w:t>sentenças</w:t>
            </w:r>
            <w:proofErr w:type="spellEnd"/>
            <w:r>
              <w:t xml:space="preserve"> </w:t>
            </w:r>
            <w:proofErr w:type="spellStart"/>
            <w:r>
              <w:t>judiciais</w:t>
            </w:r>
            <w:proofErr w:type="spellEnd"/>
            <w:r>
              <w:t>)  </w:t>
            </w:r>
            <w:r>
              <w:br/>
              <w:t> </w:t>
            </w:r>
            <w:r>
              <w:br/>
            </w:r>
            <w:proofErr w:type="spellStart"/>
            <w:r>
              <w:t>Aplicável</w:t>
            </w:r>
            <w:proofErr w:type="spellEnd"/>
            <w:r>
              <w:t xml:space="preserve"> para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especificações</w:t>
            </w:r>
            <w:proofErr w:type="spellEnd"/>
            <w:r>
              <w:t xml:space="preserve"> de UG 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fundos</w:t>
            </w:r>
            <w:proofErr w:type="spellEnd"/>
            <w:r>
              <w:t xml:space="preserve">, </w:t>
            </w:r>
            <w:proofErr w:type="spellStart"/>
            <w:r>
              <w:t>associações</w:t>
            </w:r>
            <w:proofErr w:type="spellEnd"/>
            <w:r>
              <w:t xml:space="preserve"> e </w:t>
            </w:r>
            <w:proofErr w:type="spellStart"/>
            <w:r>
              <w:t>empresas</w:t>
            </w:r>
            <w:proofErr w:type="spellEnd"/>
            <w:r>
              <w:t xml:space="preserve"> salvo as </w:t>
            </w:r>
            <w:proofErr w:type="spellStart"/>
            <w:r>
              <w:t>dependentes</w:t>
            </w:r>
            <w:proofErr w:type="spellEnd"/>
            <w:r>
              <w:t> </w:t>
            </w:r>
            <w:r>
              <w:br/>
              <w:t> </w:t>
            </w:r>
            <w:r>
              <w:br/>
            </w:r>
            <w:proofErr w:type="spellStart"/>
            <w:r>
              <w:t>Observação</w:t>
            </w:r>
            <w:proofErr w:type="spellEnd"/>
            <w:r>
              <w:t>: </w:t>
            </w:r>
            <w:r>
              <w:br/>
              <w:t xml:space="preserve">Para </w:t>
            </w:r>
            <w:proofErr w:type="spellStart"/>
            <w:r>
              <w:t>verificação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spellStart"/>
            <w:r>
              <w:t>prefeitura</w:t>
            </w:r>
            <w:proofErr w:type="spellEnd"/>
            <w:r>
              <w:t xml:space="preserve"> </w:t>
            </w:r>
            <w:proofErr w:type="spellStart"/>
            <w:r>
              <w:t>executar</w:t>
            </w:r>
            <w:proofErr w:type="spellEnd"/>
            <w:r>
              <w:t xml:space="preserve"> de forma </w:t>
            </w:r>
            <w:proofErr w:type="spellStart"/>
            <w:r>
              <w:t>agregada</w:t>
            </w:r>
            <w:proofErr w:type="spellEnd"/>
            <w:r>
              <w:t xml:space="preserve"> com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= 1 (</w:t>
            </w:r>
            <w:proofErr w:type="spellStart"/>
            <w:r>
              <w:t>Prefeitura</w:t>
            </w:r>
            <w:proofErr w:type="spellEnd"/>
            <w:r>
              <w:t>) e 4 (</w:t>
            </w:r>
            <w:proofErr w:type="spellStart"/>
            <w:r>
              <w:t>Fundos</w:t>
            </w:r>
            <w:proofErr w:type="spellEnd"/>
            <w:r>
              <w:t>) </w:t>
            </w:r>
          </w:p>
          <w:p w14:paraId="1A6FEA23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7604F9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2B5CD3C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E51BDB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6A75FB" w14:textId="77777777" w:rsidR="00FE5E6A" w:rsidRDefault="00FE5E6A" w:rsidP="004D4A68">
            <w:r>
              <w:t xml:space="preserve">CON701 – </w:t>
            </w:r>
            <w:proofErr w:type="spellStart"/>
            <w:r>
              <w:t>Verifica</w:t>
            </w:r>
            <w:proofErr w:type="spellEnd"/>
            <w:r>
              <w:t xml:space="preserve"> se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valores</w:t>
            </w:r>
            <w:proofErr w:type="spellEnd"/>
            <w:r>
              <w:t xml:space="preserve"> de </w:t>
            </w:r>
            <w:proofErr w:type="spellStart"/>
            <w:r>
              <w:t>proventos</w:t>
            </w:r>
            <w:proofErr w:type="spellEnd"/>
            <w:r>
              <w:t xml:space="preserve"> </w:t>
            </w:r>
            <w:proofErr w:type="spellStart"/>
            <w:r>
              <w:t>são</w:t>
            </w:r>
            <w:proofErr w:type="spellEnd"/>
            <w:r>
              <w:t xml:space="preserve"> </w:t>
            </w:r>
            <w:proofErr w:type="spellStart"/>
            <w:r>
              <w:t>iguais</w:t>
            </w:r>
            <w:proofErr w:type="spellEnd"/>
            <w:r>
              <w:t xml:space="preserve"> ou </w:t>
            </w:r>
            <w:proofErr w:type="spellStart"/>
            <w:r>
              <w:t>superiores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valor dos </w:t>
            </w:r>
            <w:proofErr w:type="spellStart"/>
            <w:r>
              <w:t>descontos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3CD45B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componentes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Folha de </w:t>
            </w:r>
            <w:proofErr w:type="spellStart"/>
            <w:r>
              <w:t>Pagamento</w:t>
            </w:r>
            <w:proofErr w:type="spellEnd"/>
            <w:r>
              <w:t xml:space="preserve"> com </w:t>
            </w:r>
            <w:proofErr w:type="spellStart"/>
            <w:r>
              <w:t>especificação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01 e 02 e 11 da </w:t>
            </w:r>
            <w:proofErr w:type="spellStart"/>
            <w:r>
              <w:t>Tabela</w:t>
            </w:r>
            <w:proofErr w:type="spellEnd"/>
            <w:r>
              <w:t xml:space="preserve"> 74 for MENOR que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códigos</w:t>
            </w:r>
            <w:proofErr w:type="spellEnd"/>
            <w:r>
              <w:t xml:space="preserve"> 04, 05, 06, 07, 09 e 10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mês</w:t>
            </w:r>
            <w:proofErr w:type="spellEnd"/>
            <w:r>
              <w:t xml:space="preserve"> e </w:t>
            </w:r>
            <w:proofErr w:type="spellStart"/>
            <w:r>
              <w:t>matrículaAplicável</w:t>
            </w:r>
            <w:proofErr w:type="spellEnd"/>
            <w:r>
              <w:t xml:space="preserve"> para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especificações</w:t>
            </w:r>
            <w:proofErr w:type="spellEnd"/>
            <w:r>
              <w:t xml:space="preserve"> de UG 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fundos</w:t>
            </w:r>
            <w:proofErr w:type="spellEnd"/>
            <w:r>
              <w:t xml:space="preserve"> e </w:t>
            </w:r>
            <w:proofErr w:type="spellStart"/>
            <w:r>
              <w:t>associações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AB8D6A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6E2EE89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3562F2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2195BC" w14:textId="77777777" w:rsidR="00FE5E6A" w:rsidRDefault="00FE5E6A" w:rsidP="004D4A68">
            <w:r>
              <w:t xml:space="preserve">CON702 –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</w:t>
            </w:r>
            <w:proofErr w:type="spellStart"/>
            <w:r>
              <w:t>vereadores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 xml:space="preserve"> da </w:t>
            </w:r>
            <w:proofErr w:type="spellStart"/>
            <w:r>
              <w:lastRenderedPageBreak/>
              <w:t>Câmara</w:t>
            </w:r>
            <w:proofErr w:type="spellEnd"/>
            <w:r>
              <w:t xml:space="preserve"> Municipal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7A337F" w14:textId="77777777" w:rsidR="00FE5E6A" w:rsidRDefault="00FE5E6A" w:rsidP="004D4A68">
            <w:proofErr w:type="spellStart"/>
            <w:r>
              <w:lastRenderedPageBreak/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não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Folha de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 xml:space="preserve"> com Tipo de </w:t>
            </w:r>
            <w:proofErr w:type="spellStart"/>
            <w:r>
              <w:t>Vínculo</w:t>
            </w:r>
            <w:proofErr w:type="spellEnd"/>
            <w:r>
              <w:t xml:space="preserve"> em 9, 15, </w:t>
            </w:r>
            <w:proofErr w:type="gramStart"/>
            <w:r>
              <w:t xml:space="preserve">16,  </w:t>
            </w:r>
            <w:proofErr w:type="spellStart"/>
            <w:r>
              <w:t>quando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for </w:t>
            </w:r>
            <w:proofErr w:type="spellStart"/>
            <w:r>
              <w:t>igual</w:t>
            </w:r>
            <w:proofErr w:type="spellEnd"/>
            <w:r>
              <w:t xml:space="preserve"> a 2 – </w:t>
            </w:r>
            <w:proofErr w:type="spellStart"/>
            <w:r>
              <w:t>Câmara</w:t>
            </w:r>
            <w:proofErr w:type="spellEnd"/>
            <w:r>
              <w:t xml:space="preserve"> Municipal .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spellStart"/>
            <w:r>
              <w:t>folha</w:t>
            </w:r>
            <w:proofErr w:type="spellEnd"/>
            <w:r>
              <w:t xml:space="preserve"> do Tipo = 1 Normal</w:t>
            </w:r>
          </w:p>
          <w:p w14:paraId="0416860D" w14:textId="77777777" w:rsidR="00FE5E6A" w:rsidRDefault="00FE5E6A" w:rsidP="004D4A68">
            <w:r>
              <w:rPr>
                <w:i/>
                <w:color w:val="0000FF"/>
              </w:rPr>
              <w:lastRenderedPageBreak/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215E63" w14:textId="77777777" w:rsidR="00FE5E6A" w:rsidRDefault="00FE5E6A" w:rsidP="004D4A68">
            <w:proofErr w:type="spellStart"/>
            <w:r>
              <w:lastRenderedPageBreak/>
              <w:t>Impeditivo</w:t>
            </w:r>
            <w:proofErr w:type="spellEnd"/>
          </w:p>
        </w:tc>
      </w:tr>
      <w:tr w:rsidR="00FE5E6A" w14:paraId="7CE90D4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9E9133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3513FE" w14:textId="77777777" w:rsidR="00FE5E6A" w:rsidRDefault="00FE5E6A" w:rsidP="004D4A68">
            <w:r>
              <w:t xml:space="preserve">CON722 –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</w:t>
            </w:r>
            <w:proofErr w:type="spellStart"/>
            <w:r>
              <w:t>vereadores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 xml:space="preserve"> da </w:t>
            </w:r>
            <w:proofErr w:type="spellStart"/>
            <w:r>
              <w:t>Câmara</w:t>
            </w:r>
            <w:proofErr w:type="spellEnd"/>
            <w:r>
              <w:t xml:space="preserve"> Municipal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4CAF2C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não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Folha de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 xml:space="preserve"> com Tipo de </w:t>
            </w:r>
            <w:proofErr w:type="spellStart"/>
            <w:r>
              <w:t>Vínculo</w:t>
            </w:r>
            <w:proofErr w:type="spellEnd"/>
            <w:r>
              <w:t xml:space="preserve"> em 9, 15, </w:t>
            </w:r>
            <w:proofErr w:type="gramStart"/>
            <w:r>
              <w:t xml:space="preserve">16,  </w:t>
            </w:r>
            <w:proofErr w:type="spellStart"/>
            <w:r>
              <w:t>quando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for </w:t>
            </w:r>
            <w:proofErr w:type="spellStart"/>
            <w:r>
              <w:t>igual</w:t>
            </w:r>
            <w:proofErr w:type="spellEnd"/>
            <w:r>
              <w:t xml:space="preserve"> a 2 – </w:t>
            </w:r>
            <w:proofErr w:type="spellStart"/>
            <w:r>
              <w:t>Câmara</w:t>
            </w:r>
            <w:proofErr w:type="spellEnd"/>
            <w:r>
              <w:t xml:space="preserve"> Municipal . </w:t>
            </w:r>
          </w:p>
          <w:p w14:paraId="51E8F1CA" w14:textId="77777777" w:rsidR="00FE5E6A" w:rsidRDefault="00FE5E6A" w:rsidP="004D4A68"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spellStart"/>
            <w:r>
              <w:t>folha</w:t>
            </w:r>
            <w:proofErr w:type="spellEnd"/>
            <w:r>
              <w:t xml:space="preserve"> do Tipo = 1 Normal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90C52C" w14:textId="77777777" w:rsidR="00FE5E6A" w:rsidRDefault="00FE5E6A" w:rsidP="004D4A68">
            <w:proofErr w:type="spellStart"/>
            <w:r>
              <w:t>Alerta</w:t>
            </w:r>
            <w:proofErr w:type="spellEnd"/>
          </w:p>
        </w:tc>
      </w:tr>
      <w:tr w:rsidR="00FE5E6A" w14:paraId="476BC2A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B0984C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CF542D" w14:textId="77777777" w:rsidR="00FE5E6A" w:rsidRDefault="00FE5E6A" w:rsidP="004D4A68">
            <w:r>
              <w:t xml:space="preserve">CON703 –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dados de Folha de </w:t>
            </w:r>
            <w:proofErr w:type="spellStart"/>
            <w:r>
              <w:t>Pagamento</w:t>
            </w:r>
            <w:proofErr w:type="spellEnd"/>
            <w:r>
              <w:t xml:space="preserve"> em UG = Fundo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DD47DF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dados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Folha de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quando</w:t>
            </w:r>
            <w:proofErr w:type="spellEnd"/>
            <w:r>
              <w:t xml:space="preserve"> o Tipo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48 for </w:t>
            </w:r>
            <w:proofErr w:type="spellStart"/>
            <w:r>
              <w:t>igual</w:t>
            </w:r>
            <w:proofErr w:type="spellEnd"/>
            <w:r>
              <w:t xml:space="preserve"> a 4 (Fundo) </w:t>
            </w:r>
          </w:p>
          <w:p w14:paraId="781B03DC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70048F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0C0D326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187A29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132E6B" w14:textId="77777777" w:rsidR="00FE5E6A" w:rsidRDefault="00FE5E6A" w:rsidP="004D4A68">
            <w:r>
              <w:t xml:space="preserve">CON704 -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informação</w:t>
            </w:r>
            <w:proofErr w:type="spellEnd"/>
            <w:r>
              <w:t xml:space="preserve"> de dados de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 xml:space="preserve">, </w:t>
            </w:r>
            <w:proofErr w:type="spellStart"/>
            <w:r>
              <w:t>inativo</w:t>
            </w:r>
            <w:proofErr w:type="spellEnd"/>
            <w:r>
              <w:t xml:space="preserve"> ou </w:t>
            </w:r>
            <w:proofErr w:type="spellStart"/>
            <w:r>
              <w:t>pensionista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E88933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 dados </w:t>
            </w:r>
            <w:proofErr w:type="spellStart"/>
            <w:r>
              <w:t>por</w:t>
            </w:r>
            <w:proofErr w:type="spellEnd"/>
            <w:r>
              <w:t xml:space="preserve"> CPF/</w:t>
            </w:r>
            <w:proofErr w:type="spellStart"/>
            <w:r>
              <w:t>Matrícula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DadosFolhaPagamento</w:t>
            </w:r>
            <w:proofErr w:type="spellEnd"/>
            <w:r>
              <w:t> </w:t>
            </w:r>
            <w:proofErr w:type="spellStart"/>
            <w:r>
              <w:t>sem</w:t>
            </w:r>
            <w:proofErr w:type="spellEnd"/>
            <w:r>
              <w:t xml:space="preserve"> o </w:t>
            </w:r>
            <w:proofErr w:type="spellStart"/>
            <w:r>
              <w:t>respectivo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  <w:r>
              <w:t xml:space="preserve"> tabelas DadosFuncionaisAgentePublicoAtivo, DadosVinculoInativo ou DadosVinculoPensionista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E44A8E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51468DC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538D54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61CFA5" w14:textId="77777777" w:rsidR="00FE5E6A" w:rsidRDefault="00FE5E6A" w:rsidP="004D4A68">
            <w:r>
              <w:t xml:space="preserve">CON707 -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de </w:t>
            </w:r>
            <w:proofErr w:type="spellStart"/>
            <w:r>
              <w:t>anomês</w:t>
            </w:r>
            <w:proofErr w:type="spellEnd"/>
            <w:r>
              <w:t xml:space="preserve"> da Folha de </w:t>
            </w:r>
            <w:proofErr w:type="spellStart"/>
            <w:r>
              <w:t>Pagamento</w:t>
            </w:r>
            <w:proofErr w:type="spellEnd"/>
            <w:r>
              <w:t xml:space="preserve"> fora do </w:t>
            </w:r>
            <w:proofErr w:type="spellStart"/>
            <w:r>
              <w:t>intervalo</w:t>
            </w:r>
            <w:proofErr w:type="spellEnd"/>
            <w:r>
              <w:t xml:space="preserve"> </w:t>
            </w:r>
            <w:proofErr w:type="spellStart"/>
            <w:r>
              <w:t>compreendido</w:t>
            </w:r>
            <w:proofErr w:type="spellEnd"/>
            <w:r>
              <w:t xml:space="preserve"> entre 1 e 12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67B7CC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CPF/</w:t>
            </w:r>
            <w:proofErr w:type="spellStart"/>
            <w:r>
              <w:t>Matrícula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DadosFolhaPagamento</w:t>
            </w:r>
            <w:proofErr w:type="spellEnd"/>
            <w:r>
              <w:t> </w:t>
            </w:r>
            <w:proofErr w:type="spellStart"/>
            <w:r>
              <w:t>cujo</w:t>
            </w:r>
            <w:proofErr w:type="spellEnd"/>
            <w:r>
              <w:t xml:space="preserve"> campo </w:t>
            </w:r>
            <w:proofErr w:type="spellStart"/>
            <w:r>
              <w:t>AnoMês</w:t>
            </w:r>
            <w:proofErr w:type="spellEnd"/>
            <w:r>
              <w:t xml:space="preserve"> da Folha de </w:t>
            </w:r>
            <w:proofErr w:type="spellStart"/>
            <w:r>
              <w:t>Pagamento</w:t>
            </w:r>
            <w:proofErr w:type="spellEnd"/>
            <w:r>
              <w:t xml:space="preserve"> não </w:t>
            </w:r>
            <w:proofErr w:type="spellStart"/>
            <w:r>
              <w:t>esteja</w:t>
            </w:r>
            <w:proofErr w:type="spellEnd"/>
            <w:r>
              <w:t xml:space="preserve"> </w:t>
            </w:r>
            <w:proofErr w:type="spellStart"/>
            <w:r>
              <w:t>compreendido</w:t>
            </w:r>
            <w:proofErr w:type="spellEnd"/>
            <w:r>
              <w:t xml:space="preserve"> no </w:t>
            </w:r>
            <w:proofErr w:type="spellStart"/>
            <w:r>
              <w:t>intervalo</w:t>
            </w:r>
            <w:proofErr w:type="spellEnd"/>
            <w:r>
              <w:t xml:space="preserve"> AAAA01 a AAAA12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02D231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25FC00A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B9B4F5" w14:textId="77777777" w:rsidR="00FE5E6A" w:rsidRDefault="00FE5E6A" w:rsidP="004D4A68">
            <w:r>
              <w:t xml:space="preserve">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5FCE2E" w14:textId="77777777" w:rsidR="00FE5E6A" w:rsidRDefault="00FE5E6A" w:rsidP="004D4A68">
            <w:r>
              <w:t xml:space="preserve">CON709-Verifica </w:t>
            </w:r>
            <w:proofErr w:type="spellStart"/>
            <w:r>
              <w:t>inexistência</w:t>
            </w:r>
            <w:proofErr w:type="spellEnd"/>
            <w:r>
              <w:t xml:space="preserve"> de </w:t>
            </w:r>
            <w:proofErr w:type="spellStart"/>
            <w:r>
              <w:t>informação</w:t>
            </w:r>
            <w:proofErr w:type="spellEnd"/>
            <w:r>
              <w:t xml:space="preserve"> de cargos </w:t>
            </w:r>
            <w:proofErr w:type="spellStart"/>
            <w:r>
              <w:t>comissionados</w:t>
            </w:r>
            <w:proofErr w:type="spellEnd"/>
            <w:r>
              <w:t xml:space="preserve"> em Folha de 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7596E0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Caso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DadosFolhaPagamento</w:t>
            </w:r>
            <w:proofErr w:type="spellEnd"/>
            <w:r>
              <w:t> </w:t>
            </w:r>
            <w:proofErr w:type="spellStart"/>
            <w:r>
              <w:t>cuja</w:t>
            </w:r>
            <w:proofErr w:type="spellEnd"/>
            <w:r>
              <w:t xml:space="preserve"> matricula/</w:t>
            </w:r>
            <w:proofErr w:type="spellStart"/>
            <w:r>
              <w:t>cpf</w:t>
            </w:r>
            <w:proofErr w:type="spellEnd"/>
            <w:r>
              <w:t> </w:t>
            </w:r>
            <w:proofErr w:type="spellStart"/>
            <w:r>
              <w:t>tenha</w:t>
            </w:r>
            <w:proofErr w:type="spellEnd"/>
            <w:r>
              <w:t xml:space="preserve"> Tipo de </w:t>
            </w: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05 (</w:t>
            </w:r>
            <w:proofErr w:type="spellStart"/>
            <w:r>
              <w:t>Tabela</w:t>
            </w:r>
            <w:proofErr w:type="spellEnd"/>
            <w:r>
              <w:t xml:space="preserve"> 103)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DadosFuncionaisAgentePublicoAtivoAplicada</w:t>
            </w:r>
            <w:proofErr w:type="spellEnd"/>
            <w:r>
              <w:t xml:space="preserve"> à </w:t>
            </w:r>
            <w:proofErr w:type="spellStart"/>
            <w:r>
              <w:t>esfera</w:t>
            </w:r>
            <w:proofErr w:type="spellEnd"/>
            <w:r>
              <w:t xml:space="preserve"> </w:t>
            </w:r>
            <w:proofErr w:type="spellStart"/>
            <w:r>
              <w:t>Estadual</w:t>
            </w:r>
            <w:proofErr w:type="spellEnd"/>
            <w:r>
              <w:t xml:space="preserve"> (</w:t>
            </w:r>
            <w:proofErr w:type="spellStart"/>
            <w:r>
              <w:t>Ministério</w:t>
            </w:r>
            <w:proofErr w:type="spellEnd"/>
            <w:r>
              <w:t xml:space="preserve"> Público, Tribunal de Justiça e Assembleia </w:t>
            </w:r>
            <w:proofErr w:type="spellStart"/>
            <w:r>
              <w:t>Legislativa</w:t>
            </w:r>
            <w:proofErr w:type="spellEnd"/>
            <w:r>
              <w:t xml:space="preserve">) e Municipal para as 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gestoras</w:t>
            </w:r>
            <w:proofErr w:type="spellEnd"/>
            <w:r>
              <w:t xml:space="preserve"> </w:t>
            </w:r>
            <w:proofErr w:type="spellStart"/>
            <w:r>
              <w:t>Prefeitura</w:t>
            </w:r>
            <w:proofErr w:type="spellEnd"/>
            <w:r>
              <w:t xml:space="preserve"> e </w:t>
            </w:r>
            <w:proofErr w:type="spellStart"/>
            <w:r>
              <w:t>Câmara</w:t>
            </w:r>
            <w:proofErr w:type="spellEnd"/>
            <w:r>
              <w:t> </w:t>
            </w:r>
          </w:p>
          <w:p w14:paraId="4129D2E3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8C1B30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6F8E9B2A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B16553" w14:textId="77777777" w:rsidR="00FE5E6A" w:rsidRDefault="00FE5E6A" w:rsidP="004D4A68">
            <w:proofErr w:type="spellStart"/>
            <w:r>
              <w:lastRenderedPageBreak/>
              <w:t>Ingresso</w:t>
            </w:r>
            <w:proofErr w:type="spellEnd"/>
            <w:r>
              <w:t> </w:t>
            </w:r>
            <w:proofErr w:type="spellStart"/>
            <w:r>
              <w:t>Emprego</w:t>
            </w:r>
            <w:proofErr w:type="spellEnd"/>
            <w:r>
              <w:t> Público/</w:t>
            </w:r>
            <w:proofErr w:type="spellStart"/>
            <w:r>
              <w:t>Contratação</w:t>
            </w:r>
            <w:proofErr w:type="spellEnd"/>
            <w:r>
              <w:t xml:space="preserve"> </w:t>
            </w:r>
            <w:proofErr w:type="spellStart"/>
            <w:r>
              <w:t>Temporária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890182" w14:textId="77777777" w:rsidR="00FE5E6A" w:rsidRDefault="00FE5E6A" w:rsidP="004D4A68">
            <w:r>
              <w:t xml:space="preserve">CON150 -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idade</w:t>
            </w:r>
            <w:proofErr w:type="spellEnd"/>
            <w:r>
              <w:t xml:space="preserve"> do </w:t>
            </w:r>
            <w:proofErr w:type="spellStart"/>
            <w:r>
              <w:t>servidor</w:t>
            </w:r>
            <w:proofErr w:type="spellEnd"/>
            <w:r>
              <w:t xml:space="preserve"> em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contratação</w:t>
            </w:r>
            <w:proofErr w:type="spellEnd"/>
            <w:r>
              <w:t xml:space="preserve"> </w:t>
            </w:r>
            <w:proofErr w:type="spellStart"/>
            <w:r>
              <w:t>temporária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0BC8B2" w14:textId="77777777" w:rsidR="00FE5E6A" w:rsidRDefault="00FE5E6A" w:rsidP="004D4A68">
            <w:proofErr w:type="spellStart"/>
            <w:r>
              <w:t>Servidor</w:t>
            </w:r>
            <w:proofErr w:type="spellEnd"/>
            <w:r>
              <w:t xml:space="preserve"> </w:t>
            </w:r>
            <w:proofErr w:type="spellStart"/>
            <w:r>
              <w:t>possui</w:t>
            </w:r>
            <w:proofErr w:type="spellEnd"/>
            <w:r>
              <w:t xml:space="preserve"> </w:t>
            </w:r>
            <w:proofErr w:type="spellStart"/>
            <w:r>
              <w:t>idade</w:t>
            </w:r>
            <w:proofErr w:type="spellEnd"/>
            <w:r>
              <w:t xml:space="preserve"> inferior </w:t>
            </w:r>
            <w:proofErr w:type="gramStart"/>
            <w:r>
              <w:t>a</w:t>
            </w:r>
            <w:proofErr w:type="gramEnd"/>
            <w:r>
              <w:t xml:space="preserve"> 18 anos no </w:t>
            </w:r>
            <w:proofErr w:type="spellStart"/>
            <w:r>
              <w:t>momento</w:t>
            </w:r>
            <w:proofErr w:type="spellEnd"/>
            <w:r>
              <w:t xml:space="preserve"> de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contratação</w:t>
            </w:r>
            <w:proofErr w:type="spellEnd"/>
            <w:r>
              <w:t>.  </w:t>
            </w:r>
          </w:p>
          <w:p w14:paraId="511F20CA" w14:textId="77777777" w:rsidR="00FE5E6A" w:rsidRDefault="00FE5E6A" w:rsidP="004D4A68">
            <w:r>
              <w:t xml:space="preserve">Para </w:t>
            </w:r>
            <w:proofErr w:type="spellStart"/>
            <w:r>
              <w:t>estagiários</w:t>
            </w:r>
            <w:proofErr w:type="spellEnd"/>
            <w:r>
              <w:t xml:space="preserve">,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idade</w:t>
            </w:r>
            <w:proofErr w:type="spellEnd"/>
            <w:r>
              <w:t xml:space="preserve"> inferior a 16 anos.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39D434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6570805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E39703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> 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253890" w14:textId="77777777" w:rsidR="00FE5E6A" w:rsidRDefault="00FE5E6A" w:rsidP="004D4A68">
            <w:r>
              <w:t xml:space="preserve">CON106 -Data da Posse deve ser posterior a Data da </w:t>
            </w:r>
            <w:proofErr w:type="spellStart"/>
            <w:r>
              <w:t>Homologação</w:t>
            </w:r>
            <w:proofErr w:type="spellEnd"/>
            <w:r>
              <w:t xml:space="preserve"> do </w:t>
            </w:r>
            <w:proofErr w:type="spellStart"/>
            <w:r>
              <w:t>Resultado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F7CA6B" w14:textId="77777777" w:rsidR="00FE5E6A" w:rsidRDefault="00FE5E6A" w:rsidP="004D4A68">
            <w:r>
              <w:t xml:space="preserve">Data da Posse (ou </w:t>
            </w:r>
            <w:proofErr w:type="spellStart"/>
            <w:r>
              <w:t>Alteração</w:t>
            </w:r>
            <w:proofErr w:type="spellEnd"/>
            <w:r>
              <w:t xml:space="preserve"> da Posse para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alteração</w:t>
            </w:r>
            <w:proofErr w:type="spellEnd"/>
            <w:r>
              <w:t xml:space="preserve"> 7) deve ser posterior a Data da </w:t>
            </w:r>
            <w:proofErr w:type="spellStart"/>
            <w:r>
              <w:t>Homologação</w:t>
            </w:r>
            <w:proofErr w:type="spellEnd"/>
            <w:r>
              <w:t xml:space="preserve"> do </w:t>
            </w:r>
            <w:proofErr w:type="spellStart"/>
            <w:r>
              <w:t>Resultado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1D7078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0DCD3B2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F84DCB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> 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CD2375" w14:textId="77777777" w:rsidR="00FE5E6A" w:rsidRDefault="00FE5E6A" w:rsidP="004D4A68">
            <w:r>
              <w:t xml:space="preserve">CON107 - Data do </w:t>
            </w:r>
            <w:proofErr w:type="spellStart"/>
            <w:r>
              <w:t>Laudo</w:t>
            </w:r>
            <w:proofErr w:type="spellEnd"/>
            <w:r>
              <w:t xml:space="preserve"> </w:t>
            </w:r>
            <w:proofErr w:type="spellStart"/>
            <w:r>
              <w:t>Saúde</w:t>
            </w:r>
            <w:proofErr w:type="spellEnd"/>
            <w:r>
              <w:t xml:space="preserve"> deve ser anterior ou </w:t>
            </w:r>
            <w:proofErr w:type="spellStart"/>
            <w:r>
              <w:t>igual</w:t>
            </w:r>
            <w:proofErr w:type="spellEnd"/>
            <w:r>
              <w:t xml:space="preserve"> a Data da Posse ou Data da </w:t>
            </w:r>
            <w:proofErr w:type="spellStart"/>
            <w:r>
              <w:t>Prorrogação</w:t>
            </w:r>
            <w:proofErr w:type="spellEnd"/>
            <w:r>
              <w:t xml:space="preserve"> da Posse,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prorrogação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D640FC" w14:textId="77777777" w:rsidR="00FE5E6A" w:rsidRDefault="00FE5E6A" w:rsidP="004D4A68">
            <w:r>
              <w:t xml:space="preserve">Data do </w:t>
            </w:r>
            <w:proofErr w:type="spellStart"/>
            <w:r>
              <w:t>Laudo</w:t>
            </w:r>
            <w:proofErr w:type="spellEnd"/>
            <w:r>
              <w:t xml:space="preserve"> </w:t>
            </w:r>
            <w:proofErr w:type="spellStart"/>
            <w:r>
              <w:t>Saúde</w:t>
            </w:r>
            <w:proofErr w:type="spellEnd"/>
            <w:r>
              <w:t xml:space="preserve"> deve ser anterior ou </w:t>
            </w:r>
            <w:proofErr w:type="spellStart"/>
            <w:r>
              <w:t>igual</w:t>
            </w:r>
            <w:proofErr w:type="spellEnd"/>
            <w:r>
              <w:t xml:space="preserve"> a Data da Posse ou Data da </w:t>
            </w:r>
            <w:proofErr w:type="spellStart"/>
            <w:r>
              <w:t>Prorrogação</w:t>
            </w:r>
            <w:proofErr w:type="spellEnd"/>
            <w:r>
              <w:t xml:space="preserve"> da Posse (</w:t>
            </w:r>
            <w:proofErr w:type="spellStart"/>
            <w:r>
              <w:t>Alteração</w:t>
            </w:r>
            <w:proofErr w:type="spellEnd"/>
            <w:r>
              <w:t xml:space="preserve"> Posse para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alteração</w:t>
            </w:r>
            <w:proofErr w:type="spellEnd"/>
            <w:r>
              <w:t xml:space="preserve"> 7),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prorrogação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87B23A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6FB99DD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623596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> 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AE71BD" w14:textId="77777777" w:rsidR="00FE5E6A" w:rsidRDefault="00FE5E6A" w:rsidP="004D4A68">
            <w:r>
              <w:t xml:space="preserve">CON108 - Data da </w:t>
            </w:r>
            <w:proofErr w:type="spellStart"/>
            <w:r>
              <w:t>Declaração</w:t>
            </w:r>
            <w:proofErr w:type="spellEnd"/>
            <w:r>
              <w:t xml:space="preserve"> de Bens deve ser anterior ou </w:t>
            </w:r>
            <w:proofErr w:type="spellStart"/>
            <w:r>
              <w:t>igual</w:t>
            </w:r>
            <w:proofErr w:type="spellEnd"/>
            <w:r>
              <w:t xml:space="preserve"> a Data da Posse ou Data da </w:t>
            </w:r>
            <w:proofErr w:type="spellStart"/>
            <w:r>
              <w:t>Prorrogação</w:t>
            </w:r>
            <w:proofErr w:type="spellEnd"/>
            <w:r>
              <w:t xml:space="preserve"> da Posse,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prorrogação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4E4CFC" w14:textId="77777777" w:rsidR="00FE5E6A" w:rsidRDefault="00FE5E6A" w:rsidP="004D4A68">
            <w:r>
              <w:t xml:space="preserve">Data da </w:t>
            </w:r>
            <w:proofErr w:type="spellStart"/>
            <w:r>
              <w:t>Declaração</w:t>
            </w:r>
            <w:proofErr w:type="spellEnd"/>
            <w:r>
              <w:t xml:space="preserve"> de Bens deve ser anterior ou </w:t>
            </w:r>
            <w:proofErr w:type="spellStart"/>
            <w:r>
              <w:t>igual</w:t>
            </w:r>
            <w:proofErr w:type="spellEnd"/>
            <w:r>
              <w:t xml:space="preserve"> a Data da Posse ou Data da </w:t>
            </w:r>
            <w:proofErr w:type="spellStart"/>
            <w:r>
              <w:t>Prorrogação</w:t>
            </w:r>
            <w:proofErr w:type="spellEnd"/>
            <w:r>
              <w:t xml:space="preserve"> da Posse (</w:t>
            </w:r>
            <w:proofErr w:type="spellStart"/>
            <w:r>
              <w:t>Alteração</w:t>
            </w:r>
            <w:proofErr w:type="spellEnd"/>
            <w:r>
              <w:t xml:space="preserve"> Posse para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alteração</w:t>
            </w:r>
            <w:proofErr w:type="spellEnd"/>
            <w:r>
              <w:t xml:space="preserve"> 7),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prorrogação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EC13A0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7C66154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E839B6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FACC69" w14:textId="77777777" w:rsidR="00FE5E6A" w:rsidRDefault="00FE5E6A" w:rsidP="004D4A68">
            <w:r>
              <w:t xml:space="preserve">CON097 -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idade</w:t>
            </w:r>
            <w:proofErr w:type="spellEnd"/>
            <w:r>
              <w:t xml:space="preserve"> </w:t>
            </w:r>
            <w:proofErr w:type="spellStart"/>
            <w:r>
              <w:t>mínima</w:t>
            </w:r>
            <w:proofErr w:type="spellEnd"/>
            <w:r>
              <w:t xml:space="preserve"> para </w:t>
            </w:r>
            <w:proofErr w:type="spellStart"/>
            <w:r>
              <w:t>Servidor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80DB6B" w14:textId="77777777" w:rsidR="00FE5E6A" w:rsidRDefault="00FE5E6A" w:rsidP="004D4A68">
            <w:r>
              <w:t xml:space="preserve">Caso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em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 xml:space="preserve"> e a </w:t>
            </w:r>
            <w:proofErr w:type="spellStart"/>
            <w:r>
              <w:t>diferença</w:t>
            </w:r>
            <w:proofErr w:type="spellEnd"/>
            <w:r>
              <w:t xml:space="preserve"> entre a data de posse e a data de </w:t>
            </w:r>
            <w:proofErr w:type="spellStart"/>
            <w:r>
              <w:t>nascimento</w:t>
            </w:r>
            <w:proofErr w:type="spellEnd"/>
            <w:r>
              <w:t xml:space="preserve"> do </w:t>
            </w:r>
            <w:proofErr w:type="spellStart"/>
            <w:r>
              <w:t>servidor</w:t>
            </w:r>
            <w:proofErr w:type="spellEnd"/>
            <w:r>
              <w:t xml:space="preserve"> </w:t>
            </w:r>
            <w:proofErr w:type="spellStart"/>
            <w:r>
              <w:t>vinculado</w:t>
            </w:r>
            <w:proofErr w:type="spellEnd"/>
            <w:r>
              <w:t xml:space="preserve"> for </w:t>
            </w:r>
            <w:proofErr w:type="spellStart"/>
            <w:r>
              <w:t>menor</w:t>
            </w:r>
            <w:proofErr w:type="spellEnd"/>
            <w:r>
              <w:t xml:space="preserve"> que 18 anos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6E7AB3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161C7E6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4AD5CD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F8FC4E" w14:textId="77777777" w:rsidR="00FE5E6A" w:rsidRDefault="00FE5E6A" w:rsidP="004D4A68">
            <w:r>
              <w:t xml:space="preserve">CON109 - Data do </w:t>
            </w:r>
            <w:proofErr w:type="spellStart"/>
            <w:r>
              <w:t>Ato</w:t>
            </w:r>
            <w:proofErr w:type="spellEnd"/>
            <w:r>
              <w:t xml:space="preserve"> de </w:t>
            </w:r>
            <w:proofErr w:type="spellStart"/>
            <w:r>
              <w:t>Admissão</w:t>
            </w:r>
            <w:proofErr w:type="spellEnd"/>
            <w:r>
              <w:t> </w:t>
            </w:r>
            <w:proofErr w:type="gramStart"/>
            <w:r>
              <w:t>ou  </w:t>
            </w:r>
            <w:proofErr w:type="spellStart"/>
            <w:r>
              <w:t>Nomeação</w:t>
            </w:r>
            <w:proofErr w:type="spellEnd"/>
            <w:proofErr w:type="gramEnd"/>
            <w:r>
              <w:t xml:space="preserve"> deve ser </w:t>
            </w:r>
            <w:proofErr w:type="spellStart"/>
            <w:r>
              <w:t>menor</w:t>
            </w:r>
            <w:proofErr w:type="spellEnd"/>
            <w:r>
              <w:t xml:space="preserve"> ou </w:t>
            </w:r>
            <w:proofErr w:type="spellStart"/>
            <w:r>
              <w:t>igual</w:t>
            </w:r>
            <w:proofErr w:type="spellEnd"/>
            <w:r>
              <w:t xml:space="preserve"> a Data da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 mais Data </w:t>
            </w:r>
            <w:proofErr w:type="spellStart"/>
            <w:r>
              <w:t>Prorrogável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prorrogação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F4064B" w14:textId="77777777" w:rsidR="00FE5E6A" w:rsidRDefault="00FE5E6A" w:rsidP="004D4A68">
            <w:r>
              <w:t xml:space="preserve">Data do </w:t>
            </w:r>
            <w:proofErr w:type="spellStart"/>
            <w:r>
              <w:t>Ato</w:t>
            </w:r>
            <w:proofErr w:type="spellEnd"/>
            <w:r>
              <w:t xml:space="preserve"> de </w:t>
            </w:r>
            <w:proofErr w:type="spellStart"/>
            <w:r>
              <w:t>Admissão</w:t>
            </w:r>
            <w:proofErr w:type="spellEnd"/>
            <w:r>
              <w:t> </w:t>
            </w:r>
            <w:proofErr w:type="gramStart"/>
            <w:r>
              <w:t>ou  </w:t>
            </w:r>
            <w:proofErr w:type="spellStart"/>
            <w:r>
              <w:t>Nomeação</w:t>
            </w:r>
            <w:proofErr w:type="spellEnd"/>
            <w:proofErr w:type="gramEnd"/>
            <w:r>
              <w:t xml:space="preserve"> deve ser </w:t>
            </w:r>
            <w:proofErr w:type="spellStart"/>
            <w:r>
              <w:t>menor</w:t>
            </w:r>
            <w:proofErr w:type="spellEnd"/>
            <w:r>
              <w:t xml:space="preserve"> ou </w:t>
            </w:r>
            <w:proofErr w:type="spellStart"/>
            <w:r>
              <w:t>igual</w:t>
            </w:r>
            <w:proofErr w:type="spellEnd"/>
            <w:r>
              <w:t xml:space="preserve"> a Data da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 mais Data </w:t>
            </w:r>
            <w:proofErr w:type="spellStart"/>
            <w:r>
              <w:t>Prorrogável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,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prorrogação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A22971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2D586E2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29677E" w14:textId="77777777" w:rsidR="00FE5E6A" w:rsidRDefault="00FE5E6A" w:rsidP="004D4A68">
            <w:proofErr w:type="spellStart"/>
            <w:r>
              <w:lastRenderedPageBreak/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742A35" w14:textId="77777777" w:rsidR="00FE5E6A" w:rsidRDefault="00FE5E6A" w:rsidP="004D4A68">
            <w:r>
              <w:t xml:space="preserve">CON110 - Data do </w:t>
            </w:r>
            <w:proofErr w:type="spellStart"/>
            <w:r>
              <w:t>Ato</w:t>
            </w:r>
            <w:proofErr w:type="spellEnd"/>
            <w:r>
              <w:t xml:space="preserve"> de </w:t>
            </w:r>
            <w:proofErr w:type="spellStart"/>
            <w:r>
              <w:t>Admissão</w:t>
            </w:r>
            <w:proofErr w:type="spellEnd"/>
            <w:r>
              <w:t xml:space="preserve"> ou </w:t>
            </w:r>
            <w:proofErr w:type="spellStart"/>
            <w:r>
              <w:t>Nomeação</w:t>
            </w:r>
            <w:proofErr w:type="spellEnd"/>
            <w:r>
              <w:t xml:space="preserve"> deve ser posterior a Data da </w:t>
            </w:r>
            <w:proofErr w:type="spellStart"/>
            <w:r>
              <w:t>Homologação</w:t>
            </w:r>
            <w:proofErr w:type="spellEnd"/>
            <w:r>
              <w:t xml:space="preserve"> do </w:t>
            </w:r>
            <w:proofErr w:type="spellStart"/>
            <w:r>
              <w:t>Resultado</w:t>
            </w:r>
            <w:proofErr w:type="spellEnd"/>
            <w:r>
              <w:t xml:space="preserve"> do </w:t>
            </w:r>
            <w:proofErr w:type="spellStart"/>
            <w:r>
              <w:t>concurso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842081" w14:textId="77777777" w:rsidR="00FE5E6A" w:rsidRDefault="00FE5E6A" w:rsidP="004D4A68">
            <w:r>
              <w:t xml:space="preserve">Data do </w:t>
            </w:r>
            <w:proofErr w:type="spellStart"/>
            <w:r>
              <w:t>Ato</w:t>
            </w:r>
            <w:proofErr w:type="spellEnd"/>
            <w:r>
              <w:t xml:space="preserve"> de </w:t>
            </w:r>
            <w:proofErr w:type="spellStart"/>
            <w:r>
              <w:t>Admissão</w:t>
            </w:r>
            <w:proofErr w:type="spellEnd"/>
            <w:r>
              <w:t xml:space="preserve"> ou </w:t>
            </w:r>
            <w:proofErr w:type="spellStart"/>
            <w:r>
              <w:t>Nomeação</w:t>
            </w:r>
            <w:proofErr w:type="spellEnd"/>
            <w:r>
              <w:t xml:space="preserve"> deve ser posterior a Data da </w:t>
            </w:r>
            <w:proofErr w:type="spellStart"/>
            <w:r>
              <w:t>Homologação</w:t>
            </w:r>
            <w:proofErr w:type="spellEnd"/>
            <w:r>
              <w:t xml:space="preserve"> do </w:t>
            </w:r>
            <w:proofErr w:type="spellStart"/>
            <w:r>
              <w:t>Resultado</w:t>
            </w:r>
            <w:proofErr w:type="spellEnd"/>
            <w:r>
              <w:t xml:space="preserve"> do </w:t>
            </w:r>
            <w:proofErr w:type="spellStart"/>
            <w:r>
              <w:t>concurso</w:t>
            </w:r>
            <w:proofErr w:type="spellEnd"/>
            <w:r>
              <w:t>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DFA20B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43D51BC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86355E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BA2C45" w14:textId="77777777" w:rsidR="00FE5E6A" w:rsidRDefault="00FE5E6A" w:rsidP="004D4A68">
            <w:r>
              <w:t xml:space="preserve">CON112- Data do </w:t>
            </w:r>
            <w:proofErr w:type="spellStart"/>
            <w:r>
              <w:t>efetivo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 xml:space="preserve"> deve ser posterior ou </w:t>
            </w:r>
            <w:proofErr w:type="spellStart"/>
            <w:r>
              <w:t>igual</w:t>
            </w:r>
            <w:proofErr w:type="spellEnd"/>
            <w:r>
              <w:t xml:space="preserve"> a data da posse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4113BB" w14:textId="77777777" w:rsidR="00FE5E6A" w:rsidRDefault="00FE5E6A" w:rsidP="004D4A68">
            <w:r>
              <w:t xml:space="preserve">Data do </w:t>
            </w:r>
            <w:proofErr w:type="spellStart"/>
            <w:r>
              <w:t>efetivo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 xml:space="preserve"> deve ser posterior ou </w:t>
            </w:r>
            <w:proofErr w:type="spellStart"/>
            <w:r>
              <w:t>igual</w:t>
            </w:r>
            <w:proofErr w:type="spellEnd"/>
            <w:r>
              <w:t xml:space="preserve"> a data da posse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9EBD67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2A35358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971813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8383FD" w14:textId="77777777" w:rsidR="00FE5E6A" w:rsidRDefault="00FE5E6A" w:rsidP="004D4A68">
            <w:r>
              <w:t xml:space="preserve">CON116 - </w:t>
            </w:r>
            <w:proofErr w:type="spellStart"/>
            <w:r>
              <w:t>Admissão</w:t>
            </w:r>
            <w:proofErr w:type="spellEnd"/>
            <w:r>
              <w:t xml:space="preserve"> de </w:t>
            </w:r>
            <w:proofErr w:type="spellStart"/>
            <w:r>
              <w:t>servidor</w:t>
            </w:r>
            <w:proofErr w:type="spellEnd"/>
            <w:r>
              <w:t xml:space="preserve"> em cargo </w:t>
            </w:r>
            <w:proofErr w:type="spellStart"/>
            <w:r>
              <w:t>diverso</w:t>
            </w:r>
            <w:proofErr w:type="spellEnd"/>
            <w:r>
              <w:t xml:space="preserve"> do qual </w:t>
            </w:r>
            <w:proofErr w:type="spellStart"/>
            <w:r>
              <w:t>logrou</w:t>
            </w:r>
            <w:proofErr w:type="spellEnd"/>
            <w:r>
              <w:t xml:space="preserve"> </w:t>
            </w:r>
            <w:proofErr w:type="spellStart"/>
            <w:r>
              <w:t>aprovação</w:t>
            </w:r>
            <w:proofErr w:type="spellEnd"/>
            <w:r>
              <w:t xml:space="preserve"> em </w:t>
            </w:r>
            <w:proofErr w:type="spellStart"/>
            <w:r>
              <w:t>concurso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6B811C" w14:textId="77777777" w:rsidR="00FE5E6A" w:rsidRDefault="00FE5E6A" w:rsidP="004D4A68">
            <w:proofErr w:type="spellStart"/>
            <w:r>
              <w:t>Admissão</w:t>
            </w:r>
            <w:proofErr w:type="spellEnd"/>
            <w:r>
              <w:t xml:space="preserve"> não </w:t>
            </w:r>
            <w:proofErr w:type="spellStart"/>
            <w:r>
              <w:t>condizente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cargo que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servidor</w:t>
            </w:r>
            <w:proofErr w:type="spellEnd"/>
            <w:r>
              <w:t xml:space="preserve"> </w:t>
            </w:r>
            <w:proofErr w:type="spellStart"/>
            <w:r>
              <w:t>prestou</w:t>
            </w:r>
            <w:proofErr w:type="spellEnd"/>
            <w:r>
              <w:t xml:space="preserve"> </w:t>
            </w:r>
            <w:proofErr w:type="spellStart"/>
            <w:r>
              <w:t>concurso</w:t>
            </w:r>
            <w:proofErr w:type="spellEnd"/>
            <w:r>
              <w:t xml:space="preserve"> </w:t>
            </w:r>
            <w:proofErr w:type="spellStart"/>
            <w:r>
              <w:t>público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450749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4A2E77F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52D30E" w14:textId="77777777" w:rsidR="00FE5E6A" w:rsidRDefault="00FE5E6A" w:rsidP="004D4A68"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77B294" w14:textId="77777777" w:rsidR="00FE5E6A" w:rsidRDefault="00FE5E6A" w:rsidP="004D4A68">
            <w:r>
              <w:t xml:space="preserve">CON117- </w:t>
            </w:r>
            <w:proofErr w:type="spellStart"/>
            <w:r>
              <w:t>Extrapolação</w:t>
            </w:r>
            <w:proofErr w:type="spellEnd"/>
            <w:r>
              <w:t xml:space="preserve"> de </w:t>
            </w:r>
            <w:proofErr w:type="spellStart"/>
            <w:r>
              <w:t>admissão</w:t>
            </w:r>
            <w:proofErr w:type="spellEnd"/>
            <w:r>
              <w:t xml:space="preserve"> superior </w:t>
            </w:r>
            <w:proofErr w:type="spellStart"/>
            <w:r>
              <w:t>aos</w:t>
            </w:r>
            <w:proofErr w:type="spellEnd"/>
            <w:r>
              <w:t xml:space="preserve"> </w:t>
            </w:r>
            <w:proofErr w:type="spellStart"/>
            <w:r>
              <w:t>aprovados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0AA03A" w14:textId="77777777" w:rsidR="00FE5E6A" w:rsidRDefault="00FE5E6A" w:rsidP="004D4A68">
            <w:proofErr w:type="spellStart"/>
            <w:r>
              <w:t>Extrapolação</w:t>
            </w:r>
            <w:proofErr w:type="spellEnd"/>
            <w:r>
              <w:t xml:space="preserve"> de </w:t>
            </w:r>
            <w:proofErr w:type="spellStart"/>
            <w:r>
              <w:t>vagas</w:t>
            </w:r>
            <w:proofErr w:type="spellEnd"/>
            <w:r>
              <w:t xml:space="preserve"> </w:t>
            </w:r>
            <w:proofErr w:type="spellStart"/>
            <w:r>
              <w:t>previstas</w:t>
            </w:r>
            <w:proofErr w:type="spellEnd"/>
            <w:r>
              <w:t xml:space="preserve"> no </w:t>
            </w:r>
            <w:proofErr w:type="spellStart"/>
            <w:r>
              <w:t>edital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B176FD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129E4E0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BC1C95" w14:textId="77777777" w:rsidR="00FE5E6A" w:rsidRDefault="00FE5E6A" w:rsidP="004D4A68"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A17DA3" w14:textId="77777777" w:rsidR="00FE5E6A" w:rsidRDefault="00FE5E6A" w:rsidP="004D4A68">
            <w:r>
              <w:t xml:space="preserve">CON156 -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 xml:space="preserve"> para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Estatutário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5D9348" w14:textId="77777777" w:rsidR="00FE5E6A" w:rsidRDefault="00FE5E6A" w:rsidP="004D4A68">
            <w:r>
              <w:t xml:space="preserve">Caso não </w:t>
            </w:r>
            <w:proofErr w:type="spellStart"/>
            <w:r>
              <w:t>tenha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informado</w:t>
            </w:r>
            <w:proofErr w:type="spellEnd"/>
            <w:r>
              <w:t xml:space="preserve"> </w:t>
            </w:r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 xml:space="preserve"> para </w:t>
            </w:r>
            <w:proofErr w:type="spellStart"/>
            <w:r>
              <w:t>Ingresso</w:t>
            </w:r>
            <w:proofErr w:type="spellEnd"/>
            <w:r>
              <w:t> </w:t>
            </w:r>
            <w:proofErr w:type="spellStart"/>
            <w:r>
              <w:t>Estatutário</w:t>
            </w:r>
            <w:proofErr w:type="spellEnd"/>
            <w:r>
              <w:t xml:space="preserve"> de Cargo </w:t>
            </w:r>
            <w:proofErr w:type="spellStart"/>
            <w:r>
              <w:t>Efetivo</w:t>
            </w:r>
            <w:proofErr w:type="spellEnd"/>
            <w:r>
              <w:t xml:space="preserve"> no </w:t>
            </w:r>
            <w:proofErr w:type="spellStart"/>
            <w:r>
              <w:t>prazo</w:t>
            </w:r>
            <w:proofErr w:type="spellEnd"/>
            <w:r>
              <w:t xml:space="preserve"> de 60 </w:t>
            </w:r>
            <w:proofErr w:type="spellStart"/>
            <w:r>
              <w:t>dias</w:t>
            </w:r>
            <w:proofErr w:type="spellEnd"/>
            <w:r>
              <w:t xml:space="preserve"> do </w:t>
            </w:r>
            <w:proofErr w:type="spellStart"/>
            <w:r>
              <w:t>efetivo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 xml:space="preserve"> no cargo.  </w:t>
            </w:r>
          </w:p>
          <w:p w14:paraId="18E80C6C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3147DB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63CCE4F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239E6F" w14:textId="77777777" w:rsidR="00FE5E6A" w:rsidRDefault="00FE5E6A" w:rsidP="004D4A68"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81DDE5" w14:textId="77777777" w:rsidR="00FE5E6A" w:rsidRDefault="00FE5E6A" w:rsidP="004D4A68">
            <w:r>
              <w:t xml:space="preserve">CON157 -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 xml:space="preserve"> para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Contratação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Tempo </w:t>
            </w:r>
            <w:proofErr w:type="spellStart"/>
            <w:r>
              <w:t>Determinado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2A5E4D" w14:textId="77777777" w:rsidR="00FE5E6A" w:rsidRDefault="00FE5E6A" w:rsidP="004D4A68">
            <w:r>
              <w:t xml:space="preserve">Caso não </w:t>
            </w:r>
            <w:proofErr w:type="spellStart"/>
            <w:r>
              <w:t>tenha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  <w:r>
              <w:t xml:space="preserve"> </w:t>
            </w:r>
            <w:proofErr w:type="spellStart"/>
            <w:r>
              <w:t>informado</w:t>
            </w:r>
            <w:proofErr w:type="spellEnd"/>
            <w:r>
              <w:t xml:space="preserve"> </w:t>
            </w:r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 xml:space="preserve"> para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Emprego</w:t>
            </w:r>
            <w:proofErr w:type="spellEnd"/>
            <w:r>
              <w:t xml:space="preserve"> Público/</w:t>
            </w:r>
            <w:proofErr w:type="spellStart"/>
            <w:r>
              <w:t>Contratação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Tempo </w:t>
            </w:r>
            <w:proofErr w:type="spellStart"/>
            <w:r>
              <w:t>Determinado</w:t>
            </w:r>
            <w:proofErr w:type="spellEnd"/>
            <w:r>
              <w:t>/</w:t>
            </w:r>
            <w:proofErr w:type="spellStart"/>
            <w:r>
              <w:t>Estagiário</w:t>
            </w:r>
            <w:proofErr w:type="spellEnd"/>
            <w:r>
              <w:t>/</w:t>
            </w:r>
            <w:proofErr w:type="spellStart"/>
            <w:r>
              <w:t>Emprego</w:t>
            </w:r>
            <w:proofErr w:type="spellEnd"/>
            <w:r>
              <w:t xml:space="preserve"> em </w:t>
            </w:r>
            <w:proofErr w:type="spellStart"/>
            <w:r>
              <w:t>Comissão</w:t>
            </w:r>
            <w:proofErr w:type="spellEnd"/>
            <w:r>
              <w:t xml:space="preserve"> para cargo do </w:t>
            </w:r>
            <w:proofErr w:type="spellStart"/>
            <w:r>
              <w:t>tipo</w:t>
            </w:r>
            <w:proofErr w:type="spellEnd"/>
            <w:r>
              <w:t xml:space="preserve"> (</w:t>
            </w:r>
            <w:proofErr w:type="spellStart"/>
            <w:r>
              <w:t>Contratação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Tempo </w:t>
            </w:r>
            <w:proofErr w:type="spellStart"/>
            <w:r>
              <w:t>Determinado</w:t>
            </w:r>
            <w:proofErr w:type="spellEnd"/>
            <w:r>
              <w:t xml:space="preserve">) no </w:t>
            </w:r>
            <w:proofErr w:type="spellStart"/>
            <w:r>
              <w:t>prazo</w:t>
            </w:r>
            <w:proofErr w:type="spellEnd"/>
            <w:r>
              <w:t xml:space="preserve"> de 60 </w:t>
            </w:r>
            <w:proofErr w:type="spellStart"/>
            <w:r>
              <w:t>dias</w:t>
            </w:r>
            <w:proofErr w:type="spellEnd"/>
            <w:r>
              <w:t xml:space="preserve"> do </w:t>
            </w:r>
            <w:proofErr w:type="spellStart"/>
            <w:r>
              <w:t>início</w:t>
            </w:r>
            <w:proofErr w:type="spellEnd"/>
            <w:r>
              <w:t xml:space="preserve"> da </w:t>
            </w:r>
            <w:proofErr w:type="spellStart"/>
            <w:r>
              <w:t>vigência</w:t>
            </w:r>
            <w:proofErr w:type="spellEnd"/>
            <w:r>
              <w:t xml:space="preserve"> do </w:t>
            </w:r>
            <w:proofErr w:type="spellStart"/>
            <w:r>
              <w:t>ato</w:t>
            </w:r>
            <w:proofErr w:type="spellEnd"/>
            <w:r>
              <w:t xml:space="preserve"> (ou </w:t>
            </w:r>
            <w:proofErr w:type="spellStart"/>
            <w:r>
              <w:t>contrato</w:t>
            </w:r>
            <w:proofErr w:type="spellEnd"/>
            <w:r>
              <w:t xml:space="preserve">, </w:t>
            </w:r>
            <w:proofErr w:type="spellStart"/>
            <w:r>
              <w:t>quando</w:t>
            </w:r>
            <w:proofErr w:type="spellEnd"/>
            <w:r>
              <w:t xml:space="preserve"> da </w:t>
            </w:r>
            <w:proofErr w:type="spellStart"/>
            <w:r>
              <w:t>ausência</w:t>
            </w:r>
            <w:proofErr w:type="spellEnd"/>
            <w:r>
              <w:t xml:space="preserve"> do </w:t>
            </w:r>
            <w:proofErr w:type="spellStart"/>
            <w:r>
              <w:t>ato</w:t>
            </w:r>
            <w:proofErr w:type="spellEnd"/>
            <w:r>
              <w:t>)  </w:t>
            </w:r>
          </w:p>
          <w:p w14:paraId="30708E15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079ADC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FE5E6A" w14:paraId="7C302C3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784838" w14:textId="77777777" w:rsidR="00FE5E6A" w:rsidRDefault="00FE5E6A" w:rsidP="004D4A68">
            <w:proofErr w:type="spellStart"/>
            <w:r>
              <w:t>Parecer</w:t>
            </w:r>
            <w:proofErr w:type="spellEnd"/>
            <w:r>
              <w:t xml:space="preserve"> do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77758C" w14:textId="77777777" w:rsidR="00FE5E6A" w:rsidRDefault="00FE5E6A" w:rsidP="004D4A68">
            <w:r>
              <w:t xml:space="preserve">CON114 -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consistência</w:t>
            </w:r>
            <w:proofErr w:type="spellEnd"/>
            <w:r>
              <w:t xml:space="preserve"> do </w:t>
            </w:r>
            <w:proofErr w:type="spellStart"/>
            <w:r>
              <w:t>Parecer</w:t>
            </w:r>
            <w:proofErr w:type="spellEnd"/>
            <w:r>
              <w:t xml:space="preserve"> do CI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E5303B" w14:textId="77777777" w:rsidR="00FE5E6A" w:rsidRDefault="00FE5E6A" w:rsidP="004D4A68">
            <w:r>
              <w:lastRenderedPageBreak/>
              <w:t xml:space="preserve">Apenas um </w:t>
            </w:r>
            <w:proofErr w:type="spellStart"/>
            <w:r>
              <w:t>registro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parecer</w:t>
            </w:r>
            <w:proofErr w:type="spellEnd"/>
            <w:r>
              <w:t xml:space="preserve"> 1 ou 2. Um ou mais </w:t>
            </w:r>
            <w:proofErr w:type="spellStart"/>
            <w:r>
              <w:t>registros</w:t>
            </w:r>
            <w:proofErr w:type="spellEnd"/>
            <w:r>
              <w:t> </w:t>
            </w:r>
            <w:proofErr w:type="gramStart"/>
            <w:r>
              <w:t xml:space="preserve">para  </w:t>
            </w:r>
            <w:proofErr w:type="spellStart"/>
            <w:r>
              <w:t>os</w:t>
            </w:r>
            <w:proofErr w:type="spellEnd"/>
            <w:proofErr w:type="gramEnd"/>
            <w:r>
              <w:t> </w:t>
            </w:r>
            <w:proofErr w:type="spellStart"/>
            <w:r>
              <w:t>tipos</w:t>
            </w:r>
            <w:proofErr w:type="spellEnd"/>
            <w:r>
              <w:t xml:space="preserve"> 3 a 14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78465D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58CA0E2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1DDA74" w14:textId="77777777" w:rsidR="00FE5E6A" w:rsidRDefault="00FE5E6A" w:rsidP="004D4A68">
            <w:r>
              <w:t>Plano de Cargos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527A45" w14:textId="77777777" w:rsidR="00FE5E6A" w:rsidRDefault="00FE5E6A" w:rsidP="004D4A68">
            <w:r>
              <w:t xml:space="preserve">CON084 -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plano de cargos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2972A5" w14:textId="77777777" w:rsidR="00FE5E6A" w:rsidRDefault="00FE5E6A" w:rsidP="004D4A68">
            <w:r>
              <w:t xml:space="preserve">Caso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nenhuma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AtualizacaoCargo</w:t>
            </w:r>
            <w:proofErr w:type="spellEnd"/>
            <w:r>
              <w:t xml:space="preserve"> para as </w:t>
            </w:r>
            <w:proofErr w:type="spellStart"/>
            <w:r>
              <w:t>Unidades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2 - </w:t>
            </w:r>
            <w:proofErr w:type="spellStart"/>
            <w:r>
              <w:t>Autarquia</w:t>
            </w:r>
            <w:proofErr w:type="spellEnd"/>
            <w:r>
              <w:t>, 3 - </w:t>
            </w:r>
            <w:proofErr w:type="spellStart"/>
            <w:proofErr w:type="gramStart"/>
            <w:r>
              <w:t>Fundação</w:t>
            </w:r>
            <w:proofErr w:type="spellEnd"/>
            <w:r>
              <w:t xml:space="preserve"> ,</w:t>
            </w:r>
            <w:proofErr w:type="gramEnd"/>
            <w:r>
              <w:t xml:space="preserve"> 11- </w:t>
            </w:r>
            <w:proofErr w:type="spellStart"/>
            <w:r>
              <w:t>Câmara</w:t>
            </w:r>
            <w:proofErr w:type="spellEnd"/>
            <w:r>
              <w:t> Municipal,  no </w:t>
            </w:r>
            <w:proofErr w:type="spellStart"/>
            <w:r>
              <w:t>primeiro</w:t>
            </w:r>
            <w:proofErr w:type="spellEnd"/>
            <w:r>
              <w:t xml:space="preserve">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funcionamento</w:t>
            </w:r>
            <w:proofErr w:type="spellEnd"/>
            <w:r>
              <w:t xml:space="preserve"> da UG ou no </w:t>
            </w:r>
            <w:proofErr w:type="spellStart"/>
            <w:r>
              <w:t>primeiro</w:t>
            </w:r>
            <w:proofErr w:type="spellEnd"/>
            <w:r>
              <w:t xml:space="preserve">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funcionamento</w:t>
            </w:r>
            <w:proofErr w:type="spellEnd"/>
            <w:r>
              <w:t xml:space="preserve"> o e-</w:t>
            </w:r>
            <w:proofErr w:type="spellStart"/>
            <w:r>
              <w:t>SfingeOnLine</w:t>
            </w:r>
            <w:proofErr w:type="spellEnd"/>
          </w:p>
          <w:p w14:paraId="1B200C05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79DAC2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02C78CA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8CF708" w14:textId="77777777" w:rsidR="00FE5E6A" w:rsidRDefault="00FE5E6A" w:rsidP="004D4A68">
            <w:r>
              <w:t>Plano de Cargos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EDCF16" w14:textId="77777777" w:rsidR="00FE5E6A" w:rsidRDefault="00FE5E6A" w:rsidP="004D4A68">
            <w:r>
              <w:t xml:space="preserve">CON083 -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plano de cargos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2E6F62" w14:textId="77777777" w:rsidR="00FE5E6A" w:rsidRDefault="00FE5E6A" w:rsidP="004D4A68">
            <w:r>
              <w:t xml:space="preserve">Caso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nenhuma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> </w:t>
            </w:r>
            <w:proofErr w:type="spellStart"/>
            <w:r>
              <w:t>AtualizacaoCargo</w:t>
            </w:r>
            <w:proofErr w:type="spellEnd"/>
            <w:r>
              <w:t xml:space="preserve"> para as </w:t>
            </w:r>
            <w:proofErr w:type="spellStart"/>
            <w:r>
              <w:t>Unidades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1 - </w:t>
            </w:r>
            <w:proofErr w:type="spellStart"/>
            <w:r>
              <w:t>Administração</w:t>
            </w:r>
            <w:proofErr w:type="spellEnd"/>
            <w:r>
              <w:t xml:space="preserve"> </w:t>
            </w:r>
            <w:proofErr w:type="spellStart"/>
            <w:r>
              <w:t>Direta</w:t>
            </w:r>
            <w:proofErr w:type="spellEnd"/>
            <w:r>
              <w:t>, 5 - </w:t>
            </w:r>
            <w:proofErr w:type="spellStart"/>
            <w:proofErr w:type="gramStart"/>
            <w:r>
              <w:t>Empresa</w:t>
            </w:r>
            <w:proofErr w:type="spellEnd"/>
            <w:r>
              <w:t>,  6</w:t>
            </w:r>
            <w:proofErr w:type="gramEnd"/>
            <w:r>
              <w:t> - Tribunal de Justiça, 7 - Assembleia </w:t>
            </w:r>
            <w:proofErr w:type="spellStart"/>
            <w:r>
              <w:t>Legislativa</w:t>
            </w:r>
            <w:proofErr w:type="spellEnd"/>
            <w:r>
              <w:t xml:space="preserve">, 8 - </w:t>
            </w:r>
            <w:proofErr w:type="spellStart"/>
            <w:r>
              <w:t>Ministério</w:t>
            </w:r>
            <w:proofErr w:type="spellEnd"/>
            <w:r>
              <w:t xml:space="preserve"> Público,  9 - Tribunal de </w:t>
            </w:r>
            <w:proofErr w:type="spellStart"/>
            <w:r>
              <w:t>Contas</w:t>
            </w:r>
            <w:proofErr w:type="spellEnd"/>
            <w:r>
              <w:t xml:space="preserve"> e 14 -  </w:t>
            </w:r>
            <w:proofErr w:type="spellStart"/>
            <w:r>
              <w:t>Empresa</w:t>
            </w:r>
            <w:proofErr w:type="spellEnd"/>
            <w:r>
              <w:t> </w:t>
            </w:r>
            <w:proofErr w:type="spellStart"/>
            <w:r>
              <w:t>Estatal</w:t>
            </w:r>
            <w:proofErr w:type="spellEnd"/>
            <w:r>
              <w:t xml:space="preserve"> </w:t>
            </w:r>
            <w:proofErr w:type="spellStart"/>
            <w:r>
              <w:t>Dependente</w:t>
            </w:r>
            <w:proofErr w:type="spellEnd"/>
            <w:r>
              <w:t xml:space="preserve"> no </w:t>
            </w:r>
            <w:proofErr w:type="spellStart"/>
            <w:r>
              <w:t>primeiro</w:t>
            </w:r>
            <w:proofErr w:type="spellEnd"/>
            <w:r>
              <w:t xml:space="preserve">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funcionamento</w:t>
            </w:r>
            <w:proofErr w:type="spellEnd"/>
            <w:r>
              <w:t xml:space="preserve"> da UG ou no </w:t>
            </w:r>
            <w:proofErr w:type="spellStart"/>
            <w:r>
              <w:t>primeiro</w:t>
            </w:r>
            <w:proofErr w:type="spellEnd"/>
            <w:r>
              <w:t xml:space="preserve"> </w:t>
            </w:r>
            <w:proofErr w:type="spellStart"/>
            <w:r>
              <w:t>mês</w:t>
            </w:r>
            <w:proofErr w:type="spellEnd"/>
            <w:r>
              <w:t xml:space="preserve"> de </w:t>
            </w:r>
            <w:proofErr w:type="spellStart"/>
            <w:r>
              <w:t>funcionamento</w:t>
            </w:r>
            <w:proofErr w:type="spellEnd"/>
            <w:r>
              <w:t xml:space="preserve"> o e-</w:t>
            </w:r>
            <w:proofErr w:type="spellStart"/>
            <w:r>
              <w:t>SfingeOnLine</w:t>
            </w:r>
            <w:proofErr w:type="spellEnd"/>
            <w:r>
              <w:t> </w:t>
            </w:r>
          </w:p>
          <w:p w14:paraId="6273EE1F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830E48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6BF1481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6C2B8D" w14:textId="77777777" w:rsidR="00FE5E6A" w:rsidRDefault="00FE5E6A" w:rsidP="004D4A68">
            <w:proofErr w:type="spellStart"/>
            <w:r>
              <w:t>Prorrogação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CF993E" w14:textId="77777777" w:rsidR="00FE5E6A" w:rsidRDefault="00FE5E6A" w:rsidP="004D4A68">
            <w:r>
              <w:t xml:space="preserve">CON118 - Data </w:t>
            </w:r>
            <w:proofErr w:type="spellStart"/>
            <w:r>
              <w:t>limite</w:t>
            </w:r>
            <w:proofErr w:type="spellEnd"/>
            <w:r>
              <w:t xml:space="preserve"> da </w:t>
            </w:r>
            <w:proofErr w:type="spellStart"/>
            <w:r>
              <w:t>prorrogação</w:t>
            </w:r>
            <w:proofErr w:type="spellEnd"/>
            <w:r>
              <w:t xml:space="preserve"> superior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prazo</w:t>
            </w:r>
            <w:proofErr w:type="spellEnd"/>
            <w:r>
              <w:t xml:space="preserve"> de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36A1E8" w14:textId="77777777" w:rsidR="00FE5E6A" w:rsidRDefault="00FE5E6A" w:rsidP="004D4A68">
            <w:r>
              <w:t xml:space="preserve">Data da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 </w:t>
            </w:r>
            <w:proofErr w:type="spellStart"/>
            <w:r>
              <w:t>após</w:t>
            </w:r>
            <w:proofErr w:type="spellEnd"/>
            <w:r>
              <w:t xml:space="preserve"> a </w:t>
            </w:r>
            <w:proofErr w:type="spellStart"/>
            <w:r>
              <w:t>prorrogação</w:t>
            </w:r>
            <w:proofErr w:type="spellEnd"/>
            <w:r>
              <w:t xml:space="preserve"> deve </w:t>
            </w:r>
            <w:proofErr w:type="spellStart"/>
            <w:r>
              <w:t>ter</w:t>
            </w:r>
            <w:proofErr w:type="spellEnd"/>
            <w:r>
              <w:t xml:space="preserve"> como </w:t>
            </w:r>
            <w:proofErr w:type="spellStart"/>
            <w:r>
              <w:t>limite</w:t>
            </w:r>
            <w:proofErr w:type="spellEnd"/>
            <w:r>
              <w:t xml:space="preserve"> </w:t>
            </w:r>
            <w:proofErr w:type="spellStart"/>
            <w:r>
              <w:t>máximo</w:t>
            </w:r>
            <w:proofErr w:type="spellEnd"/>
            <w:r>
              <w:t xml:space="preserve"> até 2 anos </w:t>
            </w:r>
            <w:proofErr w:type="spellStart"/>
            <w:r>
              <w:t>após</w:t>
            </w:r>
            <w:proofErr w:type="spellEnd"/>
            <w:r>
              <w:t xml:space="preserve"> a Data da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 xml:space="preserve"> </w:t>
            </w:r>
            <w:proofErr w:type="spellStart"/>
            <w:r>
              <w:t>informada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EE3EF0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3142F86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6872F4" w14:textId="77777777" w:rsidR="00FE5E6A" w:rsidRDefault="00FE5E6A" w:rsidP="004D4A68">
            <w:proofErr w:type="spellStart"/>
            <w:r>
              <w:t>Prorrogação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0EBC35" w14:textId="77777777" w:rsidR="00FE5E6A" w:rsidRDefault="00FE5E6A" w:rsidP="004D4A68">
            <w:r>
              <w:t xml:space="preserve">CON111- Data do </w:t>
            </w:r>
            <w:proofErr w:type="spellStart"/>
            <w:r>
              <w:t>Ato</w:t>
            </w:r>
            <w:proofErr w:type="spellEnd"/>
            <w:r>
              <w:t xml:space="preserve"> de </w:t>
            </w:r>
            <w:proofErr w:type="spellStart"/>
            <w:r>
              <w:t>Prorrogação</w:t>
            </w:r>
            <w:proofErr w:type="spellEnd"/>
            <w:r>
              <w:t xml:space="preserve"> do </w:t>
            </w:r>
            <w:proofErr w:type="spellStart"/>
            <w:r>
              <w:t>Concurso</w:t>
            </w:r>
            <w:proofErr w:type="spellEnd"/>
            <w:r>
              <w:t xml:space="preserve"> deve ser anterior à Data da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 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56EE41" w14:textId="77777777" w:rsidR="00FE5E6A" w:rsidRDefault="00FE5E6A" w:rsidP="004D4A68">
            <w:r>
              <w:t xml:space="preserve">Data do </w:t>
            </w:r>
            <w:proofErr w:type="spellStart"/>
            <w:r>
              <w:t>Ato</w:t>
            </w:r>
            <w:proofErr w:type="spellEnd"/>
            <w:r>
              <w:t xml:space="preserve"> de </w:t>
            </w:r>
            <w:proofErr w:type="spellStart"/>
            <w:r>
              <w:t>Prorrogação</w:t>
            </w:r>
            <w:proofErr w:type="spellEnd"/>
            <w:r>
              <w:t xml:space="preserve"> do </w:t>
            </w:r>
            <w:proofErr w:type="spellStart"/>
            <w:r>
              <w:t>Concurso</w:t>
            </w:r>
            <w:proofErr w:type="spellEnd"/>
            <w:r>
              <w:t xml:space="preserve"> deve ser anterior à Data da </w:t>
            </w:r>
            <w:proofErr w:type="spellStart"/>
            <w:r>
              <w:t>Validade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  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FF2BE0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2C40630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3F906E" w14:textId="77777777" w:rsidR="00FE5E6A" w:rsidRDefault="00FE5E6A" w:rsidP="004D4A68">
            <w:r>
              <w:t xml:space="preserve">Quadro de </w:t>
            </w:r>
            <w:proofErr w:type="spellStart"/>
            <w:r>
              <w:t>Vagas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94BB15" w14:textId="77777777" w:rsidR="00FE5E6A" w:rsidRDefault="00FE5E6A" w:rsidP="004D4A68">
            <w:r>
              <w:t xml:space="preserve">CON152 -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do Quadro de </w:t>
            </w:r>
            <w:proofErr w:type="spellStart"/>
            <w:r>
              <w:t>Vagas</w:t>
            </w:r>
            <w:proofErr w:type="spellEnd"/>
            <w:r>
              <w:t xml:space="preserve"> para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cargos </w:t>
            </w:r>
            <w:proofErr w:type="spellStart"/>
            <w:r>
              <w:t>ativos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D9D67E" w14:textId="77777777" w:rsidR="00FE5E6A" w:rsidRDefault="00FE5E6A" w:rsidP="004D4A68">
            <w:r>
              <w:t xml:space="preserve">Caso </w:t>
            </w:r>
            <w:proofErr w:type="spellStart"/>
            <w:r>
              <w:t>existe</w:t>
            </w:r>
            <w:proofErr w:type="spellEnd"/>
            <w:r>
              <w:t xml:space="preserve"> cargo </w:t>
            </w:r>
            <w:proofErr w:type="spellStart"/>
            <w:r>
              <w:t>ativo</w:t>
            </w:r>
            <w:proofErr w:type="spellEnd"/>
            <w:r>
              <w:t xml:space="preserve"> dos </w:t>
            </w:r>
            <w:proofErr w:type="spellStart"/>
            <w:r>
              <w:t>tipos</w:t>
            </w:r>
            <w:proofErr w:type="spellEnd"/>
            <w:r>
              <w:t xml:space="preserve">: Cargo </w:t>
            </w:r>
            <w:proofErr w:type="spellStart"/>
            <w:r>
              <w:t>efetivo</w:t>
            </w:r>
            <w:proofErr w:type="spellEnd"/>
            <w:r>
              <w:t xml:space="preserve">, Cargo </w:t>
            </w:r>
            <w:proofErr w:type="spellStart"/>
            <w:r>
              <w:t>Comissionado</w:t>
            </w:r>
            <w:proofErr w:type="spellEnd"/>
            <w:r>
              <w:t xml:space="preserve">, </w:t>
            </w:r>
            <w:proofErr w:type="spellStart"/>
            <w:r>
              <w:t>Emprego</w:t>
            </w:r>
            <w:proofErr w:type="spellEnd"/>
            <w:r>
              <w:t xml:space="preserve"> Público ou </w:t>
            </w:r>
            <w:proofErr w:type="spellStart"/>
            <w:r>
              <w:t>Contratação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tempo </w:t>
            </w:r>
            <w:proofErr w:type="spellStart"/>
            <w:r>
              <w:t>determinado</w:t>
            </w:r>
            <w:proofErr w:type="spellEnd"/>
            <w:r>
              <w:t xml:space="preserve">, </w:t>
            </w:r>
            <w:proofErr w:type="spellStart"/>
            <w:r>
              <w:t>Estagiário</w:t>
            </w:r>
            <w:proofErr w:type="spellEnd"/>
            <w:r>
              <w:t xml:space="preserve">,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Político</w:t>
            </w:r>
            <w:proofErr w:type="spellEnd"/>
            <w:r>
              <w:t xml:space="preserve"> e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quadro</w:t>
            </w:r>
            <w:proofErr w:type="spellEnd"/>
            <w:r>
              <w:t xml:space="preserve"> de </w:t>
            </w:r>
            <w:proofErr w:type="spellStart"/>
            <w:r>
              <w:t>vagas</w:t>
            </w:r>
            <w:proofErr w:type="spellEnd"/>
            <w:r>
              <w:t xml:space="preserve"> para 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 e </w:t>
            </w:r>
            <w:proofErr w:type="spellStart"/>
            <w:r>
              <w:t>unidade</w:t>
            </w:r>
            <w:proofErr w:type="spellEnd"/>
            <w:r>
              <w:t xml:space="preserve"> dos </w:t>
            </w:r>
            <w:proofErr w:type="spellStart"/>
            <w:r>
              <w:t>tipos</w:t>
            </w:r>
            <w:proofErr w:type="spellEnd"/>
            <w:r>
              <w:t> </w:t>
            </w:r>
            <w:proofErr w:type="spellStart"/>
            <w:r>
              <w:t>autarquias</w:t>
            </w:r>
            <w:proofErr w:type="spellEnd"/>
            <w:r>
              <w:t>, </w:t>
            </w:r>
            <w:proofErr w:type="spellStart"/>
            <w:r>
              <w:t>fundação</w:t>
            </w:r>
            <w:proofErr w:type="spellEnd"/>
            <w:r>
              <w:t xml:space="preserve"> ou da </w:t>
            </w:r>
            <w:proofErr w:type="spellStart"/>
            <w:r>
              <w:t>administração</w:t>
            </w:r>
            <w:proofErr w:type="spellEnd"/>
            <w:r>
              <w:t xml:space="preserve"> </w:t>
            </w:r>
            <w:proofErr w:type="spellStart"/>
            <w:r>
              <w:t>direta</w:t>
            </w:r>
            <w:proofErr w:type="spellEnd"/>
            <w:r>
              <w:t>. </w:t>
            </w:r>
          </w:p>
          <w:p w14:paraId="32066CA7" w14:textId="77777777" w:rsidR="00FE5E6A" w:rsidRDefault="00FE5E6A" w:rsidP="004D4A68">
            <w:r>
              <w:rPr>
                <w:i/>
                <w:color w:val="0000FF"/>
              </w:rPr>
              <w:t>**</w:t>
            </w:r>
            <w:proofErr w:type="spellStart"/>
            <w:r>
              <w:rPr>
                <w:i/>
                <w:color w:val="0000FF"/>
              </w:rPr>
              <w:t>Esta</w:t>
            </w:r>
            <w:proofErr w:type="spellEnd"/>
            <w:r>
              <w:rPr>
                <w:i/>
                <w:color w:val="0000FF"/>
              </w:rPr>
              <w:t xml:space="preserve"> CON </w:t>
            </w:r>
            <w:proofErr w:type="spellStart"/>
            <w:r>
              <w:rPr>
                <w:i/>
                <w:color w:val="0000FF"/>
              </w:rPr>
              <w:t>será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executada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na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confirmação</w:t>
            </w:r>
            <w:proofErr w:type="spellEnd"/>
            <w:r>
              <w:rPr>
                <w:i/>
                <w:color w:val="0000FF"/>
              </w:rPr>
              <w:t xml:space="preserve"> dos </w:t>
            </w:r>
            <w:proofErr w:type="spellStart"/>
            <w:r>
              <w:rPr>
                <w:i/>
                <w:color w:val="0000FF"/>
              </w:rPr>
              <w:t>pacotes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bimestrais</w:t>
            </w:r>
            <w:proofErr w:type="spellEnd"/>
            <w:r>
              <w:rPr>
                <w:i/>
                <w:color w:val="0000FF"/>
              </w:rPr>
              <w:t xml:space="preserve"> (</w:t>
            </w:r>
            <w:proofErr w:type="spellStart"/>
            <w:r>
              <w:rPr>
                <w:i/>
                <w:color w:val="0000FF"/>
              </w:rPr>
              <w:t>Execução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Orçamentária</w:t>
            </w:r>
            <w:proofErr w:type="spellEnd"/>
            <w:r>
              <w:rPr>
                <w:i/>
                <w:color w:val="0000FF"/>
              </w:rPr>
              <w:t xml:space="preserve">, </w:t>
            </w:r>
            <w:proofErr w:type="spellStart"/>
            <w:r>
              <w:rPr>
                <w:i/>
                <w:color w:val="0000FF"/>
              </w:rPr>
              <w:t>Registros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Contábeis</w:t>
            </w:r>
            <w:proofErr w:type="spellEnd"/>
            <w:r>
              <w:rPr>
                <w:i/>
                <w:color w:val="0000FF"/>
              </w:rPr>
              <w:t xml:space="preserve"> e </w:t>
            </w:r>
            <w:proofErr w:type="spellStart"/>
            <w:r>
              <w:rPr>
                <w:i/>
                <w:color w:val="0000FF"/>
              </w:rPr>
              <w:t>Planejamento</w:t>
            </w:r>
            <w:proofErr w:type="spellEnd"/>
            <w:r>
              <w:rPr>
                <w:i/>
                <w:color w:val="0000FF"/>
              </w:rPr>
              <w:t xml:space="preserve">), </w:t>
            </w:r>
            <w:proofErr w:type="spellStart"/>
            <w:r>
              <w:rPr>
                <w:i/>
                <w:color w:val="0000FF"/>
              </w:rPr>
              <w:t>enquanto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existirem</w:t>
            </w:r>
            <w:proofErr w:type="spellEnd"/>
            <w:r>
              <w:rPr>
                <w:i/>
                <w:color w:val="0000FF"/>
              </w:rP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830415" w14:textId="77777777" w:rsidR="00FE5E6A" w:rsidRDefault="00FE5E6A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FE5E6A" w14:paraId="2DE7BE9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251097" w14:textId="77777777" w:rsidR="00FE5E6A" w:rsidRDefault="00FE5E6A" w:rsidP="004D4A68">
            <w:proofErr w:type="spellStart"/>
            <w:r>
              <w:lastRenderedPageBreak/>
              <w:t>Resultado</w:t>
            </w:r>
            <w:proofErr w:type="spellEnd"/>
            <w:r>
              <w:t xml:space="preserve"> do </w:t>
            </w:r>
            <w:proofErr w:type="spellStart"/>
            <w:r>
              <w:t>Concurso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FA3809" w14:textId="77777777" w:rsidR="00FE5E6A" w:rsidRDefault="00FE5E6A" w:rsidP="004D4A68">
            <w:r>
              <w:t xml:space="preserve">CON115 -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ordem</w:t>
            </w:r>
            <w:proofErr w:type="spellEnd"/>
            <w:r>
              <w:t xml:space="preserve"> de </w:t>
            </w:r>
            <w:proofErr w:type="spellStart"/>
            <w:r>
              <w:t>classificação</w:t>
            </w:r>
            <w:proofErr w:type="spellEnd"/>
            <w:r>
              <w:t xml:space="preserve"> dos </w:t>
            </w:r>
            <w:proofErr w:type="spellStart"/>
            <w:r>
              <w:t>aprovados</w:t>
            </w:r>
            <w:proofErr w:type="spellEnd"/>
            <w:r>
              <w:t xml:space="preserve"> no </w:t>
            </w:r>
            <w:proofErr w:type="spellStart"/>
            <w:r>
              <w:t>concurso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44A08B" w14:textId="77777777" w:rsidR="00FE5E6A" w:rsidRDefault="00FE5E6A" w:rsidP="004D4A68">
            <w:r>
              <w:t xml:space="preserve">A </w:t>
            </w:r>
            <w:proofErr w:type="spellStart"/>
            <w:r>
              <w:t>listagem</w:t>
            </w:r>
            <w:proofErr w:type="spellEnd"/>
            <w:r>
              <w:t xml:space="preserve"> dos </w:t>
            </w:r>
            <w:proofErr w:type="spellStart"/>
            <w:r>
              <w:t>aprovados</w:t>
            </w:r>
            <w:proofErr w:type="spellEnd"/>
            <w:r>
              <w:t xml:space="preserve"> em um </w:t>
            </w:r>
            <w:proofErr w:type="spellStart"/>
            <w:r>
              <w:t>concurso</w:t>
            </w:r>
            <w:proofErr w:type="spellEnd"/>
            <w:r>
              <w:t xml:space="preserve"> deve </w:t>
            </w:r>
            <w:proofErr w:type="spellStart"/>
            <w:r>
              <w:t>respeitar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ordem</w:t>
            </w:r>
            <w:proofErr w:type="spellEnd"/>
            <w:r>
              <w:t xml:space="preserve"> de </w:t>
            </w:r>
            <w:proofErr w:type="spellStart"/>
            <w:r>
              <w:t>classificação</w:t>
            </w:r>
            <w:proofErr w:type="spellEnd"/>
            <w:r>
              <w:t xml:space="preserve">, </w:t>
            </w:r>
            <w:proofErr w:type="spellStart"/>
            <w:r>
              <w:t>iniciando</w:t>
            </w:r>
            <w:proofErr w:type="spellEnd"/>
            <w:r>
              <w:t xml:space="preserve"> com o 1º, 2º, 3º </w:t>
            </w:r>
            <w:proofErr w:type="spellStart"/>
            <w:r>
              <w:t>colocados</w:t>
            </w:r>
            <w:proofErr w:type="spellEnd"/>
            <w:r>
              <w:t xml:space="preserve">, e </w:t>
            </w:r>
            <w:proofErr w:type="spellStart"/>
            <w:r>
              <w:t>assim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diante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CF9DDB" w14:textId="77777777" w:rsidR="00FE5E6A" w:rsidRDefault="00FE5E6A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</w:tbl>
    <w:p w14:paraId="2E876D37" w14:textId="77777777" w:rsidR="00FE5E6A" w:rsidRPr="00D841F2" w:rsidRDefault="00FE5E6A" w:rsidP="00FE5E6A"/>
    <w:p w14:paraId="1C759FF7" w14:textId="77777777" w:rsidR="00FE5E6A" w:rsidRDefault="00FE5E6A" w:rsidP="00FE5E6A"/>
    <w:p w14:paraId="7806F7A7" w14:textId="4C43971F" w:rsidR="00FE5E6A" w:rsidRDefault="00FE5E6A"/>
    <w:p w14:paraId="54833C4C" w14:textId="77777777" w:rsidR="00FE5E6A" w:rsidRDefault="00FE5E6A" w:rsidP="00FE5E6A"/>
    <w:p w14:paraId="49AD17AF" w14:textId="77777777" w:rsidR="00FE5E6A" w:rsidRDefault="00FE5E6A" w:rsidP="00FE5E6A"/>
    <w:p w14:paraId="107279E1" w14:textId="77777777" w:rsidR="00FE5E6A" w:rsidRDefault="00FE5E6A" w:rsidP="00FE5E6A"/>
    <w:p w14:paraId="12BA7665" w14:textId="77777777" w:rsidR="00FE5E6A" w:rsidRDefault="00FE5E6A" w:rsidP="00FE5E6A"/>
    <w:p w14:paraId="165CC960" w14:textId="77777777" w:rsidR="00FE5E6A" w:rsidRDefault="00FE5E6A" w:rsidP="00FE5E6A"/>
    <w:p w14:paraId="00A622B3" w14:textId="77777777" w:rsidR="00FE5E6A" w:rsidRDefault="00FE5E6A" w:rsidP="00FE5E6A"/>
    <w:p w14:paraId="008DD0B3" w14:textId="77777777" w:rsidR="00FE5E6A" w:rsidRDefault="00FE5E6A" w:rsidP="00FE5E6A"/>
    <w:p w14:paraId="5B8C01D3" w14:textId="77777777" w:rsidR="00FE5E6A" w:rsidRDefault="00FE5E6A" w:rsidP="00FE5E6A"/>
    <w:p w14:paraId="252ED3BB" w14:textId="77777777" w:rsidR="00FE5E6A" w:rsidRDefault="00FE5E6A" w:rsidP="00FE5E6A"/>
    <w:p w14:paraId="107D7086" w14:textId="77777777" w:rsidR="00FE5E6A" w:rsidRDefault="00FE5E6A" w:rsidP="00FE5E6A"/>
    <w:p w14:paraId="37527203" w14:textId="77777777" w:rsidR="00FE5E6A" w:rsidRDefault="00FE5E6A" w:rsidP="00FE5E6A"/>
    <w:p w14:paraId="70ECB2CE" w14:textId="77777777" w:rsidR="00FE5E6A" w:rsidRPr="00506961" w:rsidRDefault="00FE5E6A" w:rsidP="00FE5E6A"/>
    <w:p w14:paraId="4394813F" w14:textId="0478602A" w:rsidR="00FE5E6A" w:rsidRPr="00506961" w:rsidRDefault="00FE5E6A" w:rsidP="00FE5E6A">
      <w:pPr>
        <w:pStyle w:val="Ttulo"/>
        <w:outlineLvl w:val="9"/>
      </w:pPr>
      <w:proofErr w:type="spellStart"/>
      <w:r w:rsidRPr="00506961">
        <w:t>Versão</w:t>
      </w:r>
      <w:proofErr w:type="spellEnd"/>
      <w:r w:rsidRPr="00506961">
        <w:t xml:space="preserve"> 1.0 (</w:t>
      </w:r>
      <w:r>
        <w:t>01/03/2023</w:t>
      </w:r>
      <w:r w:rsidRPr="00506961">
        <w:t xml:space="preserve">) - </w:t>
      </w:r>
      <w:proofErr w:type="spellStart"/>
      <w:r w:rsidRPr="00506961">
        <w:t>Execução</w:t>
      </w:r>
      <w:proofErr w:type="spellEnd"/>
      <w:r w:rsidRPr="00506961">
        <w:t xml:space="preserve"> </w:t>
      </w:r>
      <w:proofErr w:type="spellStart"/>
      <w:r w:rsidRPr="00506961">
        <w:t>Orçamentária</w:t>
      </w:r>
      <w:proofErr w:type="spellEnd"/>
    </w:p>
    <w:p w14:paraId="332F23D5" w14:textId="77777777" w:rsidR="00FE5E6A" w:rsidRPr="00AB6BA6" w:rsidRDefault="00FE5E6A" w:rsidP="00FE5E6A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Service Desk</w:t>
      </w:r>
    </w:p>
    <w:p w14:paraId="327E62F8" w14:textId="77777777" w:rsidR="00FE5E6A" w:rsidRDefault="00FE5E6A" w:rsidP="00FE5E6A">
      <w:pPr>
        <w:jc w:val="center"/>
      </w:pPr>
    </w:p>
    <w:p w14:paraId="35A78D99" w14:textId="77777777" w:rsidR="00FE5E6A" w:rsidRDefault="00FE5E6A" w:rsidP="00FE5E6A">
      <w:pPr>
        <w:jc w:val="center"/>
      </w:pPr>
    </w:p>
    <w:p w14:paraId="77F007B0" w14:textId="77777777" w:rsidR="00FE5E6A" w:rsidRDefault="00FE5E6A" w:rsidP="00FE5E6A">
      <w:pPr>
        <w:jc w:val="center"/>
      </w:pPr>
    </w:p>
    <w:p w14:paraId="4E63D45C" w14:textId="77777777" w:rsidR="00FE5E6A" w:rsidRDefault="00FE5E6A" w:rsidP="00FE5E6A">
      <w:pPr>
        <w:jc w:val="center"/>
      </w:pPr>
    </w:p>
    <w:p w14:paraId="66D6BD23" w14:textId="77777777" w:rsidR="00FE5E6A" w:rsidRDefault="00FE5E6A" w:rsidP="00FE5E6A">
      <w:pPr>
        <w:jc w:val="center"/>
      </w:pPr>
    </w:p>
    <w:p w14:paraId="5722E13F" w14:textId="77777777" w:rsidR="00FE5E6A" w:rsidRDefault="00FE5E6A" w:rsidP="00FE5E6A">
      <w:pPr>
        <w:jc w:val="center"/>
      </w:pPr>
    </w:p>
    <w:p w14:paraId="70281F8D" w14:textId="77777777" w:rsidR="00FE5E6A" w:rsidRDefault="00FE5E6A" w:rsidP="00FE5E6A">
      <w:pPr>
        <w:jc w:val="center"/>
      </w:pPr>
    </w:p>
    <w:p w14:paraId="4E4F531E" w14:textId="77777777" w:rsidR="00FE5E6A" w:rsidRDefault="00FE5E6A" w:rsidP="00FE5E6A">
      <w:pPr>
        <w:jc w:val="center"/>
      </w:pPr>
    </w:p>
    <w:p w14:paraId="54347925" w14:textId="77777777" w:rsidR="00FE5E6A" w:rsidRDefault="00FE5E6A" w:rsidP="00FE5E6A">
      <w:pPr>
        <w:jc w:val="center"/>
      </w:pPr>
    </w:p>
    <w:p w14:paraId="7C1852B6" w14:textId="77777777" w:rsidR="00FE5E6A" w:rsidRDefault="00FE5E6A" w:rsidP="00FE5E6A">
      <w:pPr>
        <w:jc w:val="center"/>
      </w:pPr>
    </w:p>
    <w:p w14:paraId="4C29FAE4" w14:textId="77777777" w:rsidR="00FE5E6A" w:rsidRDefault="00FE5E6A" w:rsidP="00FE5E6A">
      <w:pPr>
        <w:jc w:val="center"/>
      </w:pPr>
    </w:p>
    <w:p w14:paraId="018AD087" w14:textId="77777777" w:rsidR="00FE5E6A" w:rsidRDefault="00FE5E6A" w:rsidP="00FE5E6A">
      <w:pPr>
        <w:jc w:val="center"/>
      </w:pPr>
    </w:p>
    <w:p w14:paraId="456E7A66" w14:textId="77777777" w:rsidR="00FE5E6A" w:rsidRDefault="00FE5E6A" w:rsidP="00FE5E6A">
      <w:pPr>
        <w:jc w:val="center"/>
      </w:pPr>
    </w:p>
    <w:p w14:paraId="3A5A6D1A" w14:textId="77777777" w:rsidR="00FE5E6A" w:rsidRDefault="00FE5E6A" w:rsidP="00FE5E6A">
      <w:pPr>
        <w:jc w:val="center"/>
      </w:pPr>
    </w:p>
    <w:p w14:paraId="3A185FC7" w14:textId="77777777" w:rsidR="00FE5E6A" w:rsidRPr="00852D83" w:rsidRDefault="00FE5E6A" w:rsidP="00FE5E6A">
      <w:pPr>
        <w:pStyle w:val="SublineHeaderLevel2"/>
        <w:outlineLvl w:val="9"/>
      </w:pPr>
      <w:r w:rsidRPr="00852D83">
        <w:lastRenderedPageBreak/>
        <w:t>Exported on Mar 07, 2023</w:t>
      </w:r>
    </w:p>
    <w:p w14:paraId="541F2D42" w14:textId="77777777" w:rsidR="00FE5E6A" w:rsidRDefault="00FE5E6A" w:rsidP="00FE5E6A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450131512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4B182042" w14:textId="77777777" w:rsidR="00FE5E6A" w:rsidRPr="00D10529" w:rsidRDefault="00FE5E6A" w:rsidP="00FE5E6A">
          <w:pPr>
            <w:pStyle w:val="CabealhodoSumrio"/>
          </w:pPr>
          <w:r w:rsidRPr="00D10529">
            <w:t>Table of Contents</w:t>
          </w:r>
        </w:p>
        <w:p w14:paraId="779A514D" w14:textId="77777777" w:rsidR="00FE5E6A" w:rsidRPr="00D10529" w:rsidRDefault="00FE5E6A" w:rsidP="00FE5E6A">
          <w:pPr>
            <w:pStyle w:val="Sumrio1"/>
          </w:pPr>
        </w:p>
        <w:p w14:paraId="762DE231" w14:textId="77777777" w:rsidR="00FE5E6A" w:rsidRPr="004B5FCD" w:rsidRDefault="00FE5E6A" w:rsidP="00FE5E6A">
          <w:pPr>
            <w:pStyle w:val="Sumrio1"/>
            <w:rPr>
              <w:bCs w:val="0"/>
              <w:noProof/>
            </w:rPr>
          </w:pPr>
          <w:fldSimple w:instr=" TOC \o &quot;2-3&quot; \t &quot;Heading 1,1&quot; ">
            <w:r>
              <w:rPr>
                <w:bCs w:val="0"/>
                <w:noProof/>
              </w:rPr>
              <w:t>No table of contents entries found.</w:t>
            </w:r>
          </w:fldSimple>
        </w:p>
      </w:sdtContent>
    </w:sdt>
    <w:p w14:paraId="594B6F4E" w14:textId="77777777" w:rsidR="00FE5E6A" w:rsidRDefault="00FE5E6A" w:rsidP="00FE5E6A">
      <w:pPr>
        <w:spacing w:after="0"/>
        <w:sectPr w:rsidR="00FE5E6A" w:rsidSect="00506961">
          <w:headerReference w:type="default" r:id="rId17"/>
          <w:footerReference w:type="even" r:id="rId18"/>
          <w:footerReference w:type="default" r:id="rId19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3DF9E6C4" w14:textId="77777777" w:rsidR="00FE5E6A" w:rsidRPr="00D841F2" w:rsidRDefault="00FE5E6A" w:rsidP="00FE5E6A"/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67"/>
        <w:gridCol w:w="3076"/>
        <w:gridCol w:w="2637"/>
        <w:gridCol w:w="1007"/>
      </w:tblGrid>
      <w:tr w:rsidR="00FE5E6A" w14:paraId="30D24554" w14:textId="77777777" w:rsidTr="004D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16C877" w14:textId="77777777" w:rsidR="00FE5E6A" w:rsidRDefault="00FE5E6A" w:rsidP="004D4A68">
            <w:proofErr w:type="spellStart"/>
            <w:r>
              <w:t>Fase</w:t>
            </w:r>
            <w:proofErr w:type="spellEnd"/>
            <w:r>
              <w:t>/</w:t>
            </w:r>
            <w:proofErr w:type="spellStart"/>
            <w:r>
              <w:t>Assunto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156037" w14:textId="77777777" w:rsidR="00FE5E6A" w:rsidRDefault="00FE5E6A" w:rsidP="004D4A68">
            <w:proofErr w:type="spellStart"/>
            <w:r>
              <w:t>Descrição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18CF6F" w14:textId="77777777" w:rsidR="00FE5E6A" w:rsidRDefault="00FE5E6A" w:rsidP="004D4A68">
            <w:proofErr w:type="spellStart"/>
            <w:r>
              <w:t>Condição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DAAAAC" w14:textId="77777777" w:rsidR="00FE5E6A" w:rsidRDefault="00FE5E6A" w:rsidP="004D4A68">
            <w:proofErr w:type="spellStart"/>
            <w:r>
              <w:t>Severidade</w:t>
            </w:r>
            <w:proofErr w:type="spellEnd"/>
          </w:p>
        </w:tc>
      </w:tr>
      <w:tr w:rsidR="00FE5E6A" w14:paraId="0528CB0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BA6DE0" w14:textId="77777777" w:rsidR="00FE5E6A" w:rsidRDefault="00FE5E6A" w:rsidP="004D4A68">
            <w:proofErr w:type="spellStart"/>
            <w:r>
              <w:rPr>
                <w:color w:val="000000"/>
              </w:rPr>
              <w:t>Liquidação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15F35B" w14:textId="77777777" w:rsidR="00FE5E6A" w:rsidRDefault="00FE5E6A" w:rsidP="004D4A68">
            <w:r>
              <w:rPr>
                <w:color w:val="000000"/>
              </w:rPr>
              <w:t xml:space="preserve">CON172 -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de </w:t>
            </w:r>
            <w:proofErr w:type="spellStart"/>
            <w:r>
              <w:rPr>
                <w:color w:val="000000"/>
              </w:rPr>
              <w:t>Liquidação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25C0C1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Liquidação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6065A8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09EADA8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029694" w14:textId="77777777" w:rsidR="00FE5E6A" w:rsidRDefault="00FE5E6A" w:rsidP="004D4A68"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5771F9" w14:textId="77777777" w:rsidR="00FE5E6A" w:rsidRDefault="00FE5E6A" w:rsidP="004D4A68">
            <w:r>
              <w:t xml:space="preserve">CON173 -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totalizadores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BC3EDE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Pagamento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C48339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69A063D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CD5491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320004" w14:textId="77777777" w:rsidR="00FE5E6A" w:rsidRDefault="00FE5E6A" w:rsidP="004D4A68">
            <w:r>
              <w:t xml:space="preserve">CON051 -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375BEA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5 - </w:t>
            </w:r>
            <w:proofErr w:type="spellStart"/>
            <w:r>
              <w:t>Empresa</w:t>
            </w:r>
            <w:proofErr w:type="spellEnd"/>
            <w:r>
              <w:t xml:space="preserve"> e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CDFE45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  <w:r>
              <w:rPr>
                <w:color w:val="172B4D"/>
              </w:rPr>
              <w:t> </w:t>
            </w:r>
          </w:p>
        </w:tc>
      </w:tr>
      <w:tr w:rsidR="00FE5E6A" w14:paraId="6276078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2454CD" w14:textId="77777777" w:rsidR="00FE5E6A" w:rsidRDefault="00FE5E6A" w:rsidP="004D4A68">
            <w:proofErr w:type="spellStart"/>
            <w:r>
              <w:rPr>
                <w:color w:val="000000"/>
              </w:rPr>
              <w:t>Liquidação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D620CE" w14:textId="77777777" w:rsidR="00FE5E6A" w:rsidRDefault="00FE5E6A" w:rsidP="004D4A68">
            <w:r>
              <w:t xml:space="preserve">CON052 -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Liquidação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B53AA1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no </w:t>
            </w:r>
            <w:proofErr w:type="spellStart"/>
            <w:r>
              <w:t>serviço</w:t>
            </w:r>
            <w:proofErr w:type="spellEnd"/>
            <w:r>
              <w:t> </w:t>
            </w:r>
            <w:proofErr w:type="spellStart"/>
            <w:r>
              <w:rPr>
                <w:color w:val="000000"/>
              </w:rPr>
              <w:t>Liquidação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970A61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  <w:r>
              <w:rPr>
                <w:color w:val="172B4D"/>
              </w:rPr>
              <w:t> </w:t>
            </w:r>
          </w:p>
        </w:tc>
      </w:tr>
      <w:tr w:rsidR="00FE5E6A" w14:paraId="0D1FF87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0C7DAB" w14:textId="77777777" w:rsidR="00FE5E6A" w:rsidRDefault="00FE5E6A" w:rsidP="004D4A68"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3DF3F8" w14:textId="77777777" w:rsidR="00FE5E6A" w:rsidRDefault="00FE5E6A" w:rsidP="004D4A68">
            <w:r>
              <w:t xml:space="preserve">CON053 -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C54BB0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no </w:t>
            </w:r>
            <w:proofErr w:type="spellStart"/>
            <w:r>
              <w:t>serviço</w:t>
            </w:r>
            <w:proofErr w:type="spellEnd"/>
            <w:r>
              <w:t> 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F54333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  <w:r>
              <w:rPr>
                <w:color w:val="172B4D"/>
              </w:rPr>
              <w:t> </w:t>
            </w:r>
          </w:p>
        </w:tc>
      </w:tr>
      <w:tr w:rsidR="00FE5E6A" w14:paraId="163E1B8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8AA34D" w14:textId="77777777" w:rsidR="00FE5E6A" w:rsidRDefault="00FE5E6A" w:rsidP="004D4A68"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A786CE" w14:textId="77777777" w:rsidR="00FE5E6A" w:rsidRDefault="00FE5E6A" w:rsidP="004D4A68">
            <w:r>
              <w:t xml:space="preserve">CON054 -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a </w:t>
            </w:r>
            <w:proofErr w:type="spellStart"/>
            <w:r>
              <w:t>liquidação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EB71C5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a (soma do valor </w:t>
            </w:r>
            <w:proofErr w:type="spellStart"/>
            <w:r>
              <w:t>Liquidação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  <w:r>
              <w:t xml:space="preserve"> - a soma do valor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  <w:r>
              <w:t xml:space="preserve">) for </w:t>
            </w:r>
            <w:proofErr w:type="spellStart"/>
            <w:r>
              <w:t>maior</w:t>
            </w:r>
            <w:proofErr w:type="spellEnd"/>
            <w:r>
              <w:t xml:space="preserve"> que o (valor </w:t>
            </w:r>
            <w:proofErr w:type="spellStart"/>
            <w:r>
              <w:t>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-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),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783961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789FACA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B2CE73" w14:textId="77777777" w:rsidR="00FE5E6A" w:rsidRDefault="00FE5E6A" w:rsidP="004D4A68">
            <w:proofErr w:type="spellStart"/>
            <w:r>
              <w:t>Estorno</w:t>
            </w:r>
            <w:proofErr w:type="spellEnd"/>
            <w:r>
              <w:t> </w:t>
            </w:r>
            <w:proofErr w:type="spellStart"/>
            <w:r>
              <w:t>Pagamento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A70BC3" w14:textId="77777777" w:rsidR="00FE5E6A" w:rsidRDefault="00FE5E6A" w:rsidP="004D4A68">
            <w:r>
              <w:t xml:space="preserve">CON055 -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7B0698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a (soma do valor </w:t>
            </w:r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- a soma do valor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) for </w:t>
            </w:r>
            <w:proofErr w:type="spellStart"/>
            <w:r>
              <w:t>maior</w:t>
            </w:r>
            <w:proofErr w:type="spellEnd"/>
            <w:r>
              <w:t xml:space="preserve"> que o (valor </w:t>
            </w:r>
            <w:proofErr w:type="spellStart"/>
            <w:r>
              <w:t>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-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Estorno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),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B8A506" w14:textId="77777777" w:rsidR="00FE5E6A" w:rsidRDefault="00FE5E6A" w:rsidP="004D4A68">
            <w:proofErr w:type="spellStart"/>
            <w:r>
              <w:lastRenderedPageBreak/>
              <w:t>Impeditivo</w:t>
            </w:r>
            <w:proofErr w:type="spellEnd"/>
          </w:p>
        </w:tc>
      </w:tr>
      <w:tr w:rsidR="00FE5E6A" w14:paraId="7E6D5A0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B025FE" w14:textId="77777777" w:rsidR="00FE5E6A" w:rsidRDefault="00FE5E6A" w:rsidP="004D4A68">
            <w:proofErr w:type="spellStart"/>
            <w:r>
              <w:t>Subempenhos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AE3D25" w14:textId="77777777" w:rsidR="00FE5E6A" w:rsidRDefault="00FE5E6A" w:rsidP="004D4A68">
            <w:r>
              <w:t xml:space="preserve">CON056 -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Subempenhos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6C6CF0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a (soma do valor </w:t>
            </w:r>
            <w:proofErr w:type="spellStart"/>
            <w:r>
              <w:t>Subempenho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Subempenho</w:t>
            </w:r>
            <w:proofErr w:type="spellEnd"/>
            <w:r>
              <w:t xml:space="preserve"> - a soma do valor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Subempenho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Subempenho</w:t>
            </w:r>
            <w:proofErr w:type="spellEnd"/>
            <w:r>
              <w:t xml:space="preserve">) for </w:t>
            </w:r>
            <w:proofErr w:type="spellStart"/>
            <w:r>
              <w:t>maior</w:t>
            </w:r>
            <w:proofErr w:type="spellEnd"/>
            <w:r>
              <w:t xml:space="preserve"> que o (valor </w:t>
            </w:r>
            <w:proofErr w:type="spellStart"/>
            <w:r>
              <w:t>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-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),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9C0B60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ACCCAB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24D8C7" w14:textId="77777777" w:rsidR="00FE5E6A" w:rsidRDefault="00FE5E6A" w:rsidP="004D4A68">
            <w:proofErr w:type="spellStart"/>
            <w:r>
              <w:rPr>
                <w:color w:val="000000"/>
              </w:rPr>
              <w:t>Liquidação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9D105A" w14:textId="77777777" w:rsidR="00FE5E6A" w:rsidRDefault="00FE5E6A" w:rsidP="004D4A68">
            <w:r>
              <w:t xml:space="preserve">CON057 -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de </w:t>
            </w:r>
            <w:proofErr w:type="spellStart"/>
            <w:r>
              <w:t>liquidações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89202B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a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  <w:r>
              <w:t xml:space="preserve"> for </w:t>
            </w:r>
            <w:proofErr w:type="spellStart"/>
            <w:r>
              <w:t>maior</w:t>
            </w:r>
            <w:proofErr w:type="spellEnd"/>
            <w:r>
              <w:t xml:space="preserve"> que a soma do valor </w:t>
            </w:r>
            <w:proofErr w:type="spellStart"/>
            <w:r>
              <w:t>Liquidação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  <w:r>
              <w:t xml:space="preserve">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A3D26F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4960332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8A630A" w14:textId="77777777" w:rsidR="00FE5E6A" w:rsidRDefault="00FE5E6A" w:rsidP="004D4A68">
            <w:proofErr w:type="spellStart"/>
            <w:r>
              <w:t>Estorno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06612F" w14:textId="77777777" w:rsidR="00FE5E6A" w:rsidRDefault="00FE5E6A" w:rsidP="004D4A68">
            <w:r>
              <w:t xml:space="preserve">CON058 -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de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CB06CB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5-Empresas e a soma do valor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for </w:t>
            </w:r>
            <w:proofErr w:type="spellStart"/>
            <w:r>
              <w:t>maior</w:t>
            </w:r>
            <w:proofErr w:type="spellEnd"/>
            <w:r>
              <w:t xml:space="preserve"> que a soma do valor </w:t>
            </w:r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D04E7E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60E6A58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984BC6" w14:textId="77777777" w:rsidR="00FE5E6A" w:rsidRDefault="00FE5E6A" w:rsidP="004D4A68"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9F992A" w14:textId="77777777" w:rsidR="00FE5E6A" w:rsidRDefault="00FE5E6A" w:rsidP="004D4A68">
            <w:r>
              <w:t xml:space="preserve">CON059 -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C39681" w14:textId="77777777" w:rsidR="00FE5E6A" w:rsidRDefault="00FE5E6A" w:rsidP="004D4A68">
            <w:r>
              <w:t xml:space="preserve"> 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a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for </w:t>
            </w:r>
            <w:proofErr w:type="spellStart"/>
            <w:r>
              <w:t>maior</w:t>
            </w:r>
            <w:proofErr w:type="spellEnd"/>
            <w:r>
              <w:t xml:space="preserve"> que o (valor </w:t>
            </w:r>
            <w:proofErr w:type="spellStart"/>
            <w:r>
              <w:t>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-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),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71C030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2CC0BF4A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6875A7" w14:textId="77777777" w:rsidR="00FE5E6A" w:rsidRDefault="00FE5E6A" w:rsidP="004D4A68"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Subempenhos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7630BB" w14:textId="77777777" w:rsidR="00FE5E6A" w:rsidRDefault="00FE5E6A" w:rsidP="004D4A68">
            <w:r>
              <w:t xml:space="preserve">CON060 -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de </w:t>
            </w:r>
            <w:proofErr w:type="spellStart"/>
            <w:r>
              <w:t>subempenho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383E16" w14:textId="77777777" w:rsidR="00FE5E6A" w:rsidRDefault="00FE5E6A" w:rsidP="004D4A68">
            <w:r>
              <w:t xml:space="preserve">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5-Empresa e a soma do valor </w:t>
            </w:r>
            <w:proofErr w:type="spellStart"/>
            <w:r>
              <w:t>Estorno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Estorno</w:t>
            </w:r>
            <w:proofErr w:type="spellEnd"/>
            <w:r>
              <w:t xml:space="preserve"> </w:t>
            </w:r>
            <w:proofErr w:type="spellStart"/>
            <w:r>
              <w:t>Subempenho</w:t>
            </w:r>
            <w:proofErr w:type="spellEnd"/>
            <w:r>
              <w:t xml:space="preserve">  for </w:t>
            </w:r>
            <w:proofErr w:type="spellStart"/>
            <w:r>
              <w:t>maior</w:t>
            </w:r>
            <w:proofErr w:type="spellEnd"/>
            <w:r>
              <w:t xml:space="preserve"> que a soma do valor </w:t>
            </w:r>
            <w:proofErr w:type="spellStart"/>
            <w:r>
              <w:t>Subempenho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Subempenho</w:t>
            </w:r>
            <w:proofErr w:type="spellEnd"/>
            <w:r>
              <w:t xml:space="preserve">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B2CF1E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667D50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774A6D" w14:textId="77777777" w:rsidR="00FE5E6A" w:rsidRDefault="00FE5E6A" w:rsidP="004D4A68">
            <w:proofErr w:type="spellStart"/>
            <w:r>
              <w:lastRenderedPageBreak/>
              <w:t>Pagamento</w:t>
            </w:r>
            <w:proofErr w:type="spellEnd"/>
            <w:r>
              <w:t xml:space="preserve"> do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6F41EA" w14:textId="77777777" w:rsidR="00FE5E6A" w:rsidRDefault="00FE5E6A" w:rsidP="004D4A68">
            <w:r>
              <w:t xml:space="preserve">CON062 -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desembolso</w:t>
            </w:r>
            <w:proofErr w:type="spellEnd"/>
            <w:r>
              <w:t xml:space="preserve"> no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4093D5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   Caso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gramStart"/>
            <w:r>
              <w:t xml:space="preserve">for  </w:t>
            </w:r>
            <w:proofErr w:type="spellStart"/>
            <w:r>
              <w:t>diferente</w:t>
            </w:r>
            <w:proofErr w:type="spellEnd"/>
            <w:proofErr w:type="gramEnd"/>
            <w:r>
              <w:t xml:space="preserve"> de 5(</w:t>
            </w:r>
            <w:proofErr w:type="spellStart"/>
            <w:r>
              <w:t>Empresa</w:t>
            </w:r>
            <w:proofErr w:type="spellEnd"/>
            <w:r>
              <w:t xml:space="preserve">) e a soma do </w:t>
            </w:r>
            <w:r>
              <w:rPr>
                <w:color w:val="172B4D"/>
              </w:rPr>
              <w:t xml:space="preserve">Valor do </w:t>
            </w:r>
            <w:proofErr w:type="spellStart"/>
            <w:r>
              <w:rPr>
                <w:color w:val="172B4D"/>
              </w:rPr>
              <w:t>Desembolso</w:t>
            </w:r>
            <w:proofErr w:type="spellEnd"/>
            <w:r>
              <w:t xml:space="preserve"> for </w:t>
            </w:r>
            <w:proofErr w:type="spellStart"/>
            <w:r>
              <w:t>diferente</w:t>
            </w:r>
            <w:proofErr w:type="spellEnd"/>
            <w:r>
              <w:t xml:space="preserve"> do </w:t>
            </w:r>
            <w:r>
              <w:rPr>
                <w:color w:val="172B4D"/>
              </w:rPr>
              <w:t xml:space="preserve">Valor do </w:t>
            </w:r>
            <w:proofErr w:type="spellStart"/>
            <w:r>
              <w:rPr>
                <w:color w:val="172B4D"/>
              </w:rPr>
              <w:t>Pagamento</w:t>
            </w:r>
            <w:proofErr w:type="spellEnd"/>
            <w:r>
              <w:rPr>
                <w:color w:val="172B4D"/>
              </w:rPr>
              <w:t> </w:t>
            </w:r>
            <w:r>
              <w:t xml:space="preserve">do </w:t>
            </w:r>
            <w:proofErr w:type="spellStart"/>
            <w:r>
              <w:t>serviço</w:t>
            </w:r>
            <w:proofErr w:type="spellEnd"/>
            <w:r>
              <w:t> </w:t>
            </w:r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Empenho</w:t>
            </w:r>
            <w:proofErr w:type="spellEnd"/>
            <w:r>
              <w:t xml:space="preserve">, 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>.</w:t>
            </w:r>
          </w:p>
          <w:p w14:paraId="03744CE4" w14:textId="77777777" w:rsidR="00FE5E6A" w:rsidRDefault="00FE5E6A" w:rsidP="004D4A68"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à </w:t>
            </w:r>
            <w:proofErr w:type="spellStart"/>
            <w:r>
              <w:t>esfera</w:t>
            </w:r>
            <w:proofErr w:type="spellEnd"/>
            <w:r>
              <w:t xml:space="preserve"> </w:t>
            </w:r>
            <w:proofErr w:type="spellStart"/>
            <w:r>
              <w:t>estadual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B679B5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02EA02A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64DAFE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320D80" w14:textId="77777777" w:rsidR="00FE5E6A" w:rsidRDefault="00FE5E6A" w:rsidP="004D4A68">
            <w:r>
              <w:t xml:space="preserve">CON063 -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quebra</w:t>
            </w:r>
            <w:proofErr w:type="spellEnd"/>
            <w:r>
              <w:t xml:space="preserve"> de </w:t>
            </w:r>
            <w:proofErr w:type="spellStart"/>
            <w:r>
              <w:t>sequência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numeração</w:t>
            </w:r>
            <w:proofErr w:type="spellEnd"/>
            <w:r>
              <w:t xml:space="preserve"> dos </w:t>
            </w:r>
            <w:proofErr w:type="spellStart"/>
            <w:r>
              <w:t>Empenhos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3CCF6C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Caso </w:t>
            </w:r>
            <w:proofErr w:type="spellStart"/>
            <w:r>
              <w:t>houver</w:t>
            </w:r>
            <w:proofErr w:type="spellEnd"/>
            <w:r>
              <w:t xml:space="preserve"> </w:t>
            </w:r>
            <w:proofErr w:type="spellStart"/>
            <w:r>
              <w:t>quebra</w:t>
            </w:r>
            <w:proofErr w:type="spellEnd"/>
            <w:r>
              <w:t xml:space="preserve"> de </w:t>
            </w:r>
            <w:proofErr w:type="spellStart"/>
            <w:r>
              <w:t>sequência</w:t>
            </w:r>
            <w:proofErr w:type="spellEnd"/>
            <w:r>
              <w:t xml:space="preserve"> entre o </w:t>
            </w:r>
            <w:proofErr w:type="spellStart"/>
            <w:r>
              <w:t>Maior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Anterior e o </w:t>
            </w:r>
            <w:proofErr w:type="spellStart"/>
            <w:r>
              <w:t>Maior</w:t>
            </w:r>
            <w:proofErr w:type="spellEnd"/>
            <w:r>
              <w:t xml:space="preserve"> </w:t>
            </w: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</w:t>
            </w:r>
          </w:p>
          <w:p w14:paraId="66EE5FF6" w14:textId="77777777" w:rsidR="00FE5E6A" w:rsidRDefault="00FE5E6A" w:rsidP="004D4A68">
            <w:r>
              <w:t xml:space="preserve">Obs. </w:t>
            </w:r>
            <w:proofErr w:type="spellStart"/>
            <w:r>
              <w:t>Aplicar</w:t>
            </w:r>
            <w:proofErr w:type="spellEnd"/>
            <w:r>
              <w:t xml:space="preserve"> para as </w:t>
            </w:r>
            <w:proofErr w:type="spellStart"/>
            <w:r>
              <w:t>Unidades</w:t>
            </w:r>
            <w:proofErr w:type="spellEnd"/>
            <w:r>
              <w:t xml:space="preserve"> da </w:t>
            </w:r>
            <w:proofErr w:type="spellStart"/>
            <w:r>
              <w:t>esfera</w:t>
            </w:r>
            <w:proofErr w:type="spellEnd"/>
            <w:r>
              <w:t xml:space="preserve"> municipal &lt;&gt; de 5-Empresas.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E458C6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081AE76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C324E0" w14:textId="77777777" w:rsidR="00FE5E6A" w:rsidRDefault="00FE5E6A" w:rsidP="004D4A68"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6A995D" w14:textId="77777777" w:rsidR="00FE5E6A" w:rsidRDefault="00FE5E6A" w:rsidP="004D4A68">
            <w:r>
              <w:t xml:space="preserve">CON160 -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divergência</w:t>
            </w:r>
            <w:proofErr w:type="spellEnd"/>
            <w:r>
              <w:t xml:space="preserve"> no </w:t>
            </w:r>
            <w:proofErr w:type="spellStart"/>
            <w:r>
              <w:t>empenho</w:t>
            </w:r>
            <w:proofErr w:type="spellEnd"/>
            <w:r>
              <w:t xml:space="preserve"> do </w:t>
            </w:r>
            <w:proofErr w:type="spellStart"/>
            <w:r>
              <w:t>pagamento</w:t>
            </w:r>
            <w:proofErr w:type="spellEnd"/>
            <w:r>
              <w:t xml:space="preserve"> e da </w:t>
            </w:r>
            <w:proofErr w:type="spellStart"/>
            <w:r>
              <w:t>liquidação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8A6584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rPr>
                <w:rStyle w:val="ui-provider"/>
              </w:rPr>
              <w:t>caso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o</w:t>
            </w:r>
            <w:proofErr w:type="spellEnd"/>
            <w:r>
              <w:rPr>
                <w:rStyle w:val="ui-provider"/>
              </w:rPr>
              <w:t xml:space="preserve"> valor do </w:t>
            </w:r>
            <w:proofErr w:type="spellStart"/>
            <w:r>
              <w:rPr>
                <w:rStyle w:val="ui-provider"/>
              </w:rPr>
              <w:t>empenho</w:t>
            </w:r>
            <w:proofErr w:type="spellEnd"/>
            <w:r>
              <w:rPr>
                <w:rStyle w:val="ui-provider"/>
              </w:rPr>
              <w:t xml:space="preserve"> menos </w:t>
            </w:r>
            <w:proofErr w:type="spellStart"/>
            <w:r>
              <w:rPr>
                <w:rStyle w:val="ui-provider"/>
              </w:rPr>
              <w:t>seus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estornos</w:t>
            </w:r>
            <w:proofErr w:type="spellEnd"/>
            <w:r>
              <w:rPr>
                <w:rStyle w:val="ui-provider"/>
              </w:rPr>
              <w:t xml:space="preserve"> e mais </w:t>
            </w:r>
            <w:proofErr w:type="spellStart"/>
            <w:r>
              <w:rPr>
                <w:rStyle w:val="ui-provider"/>
              </w:rPr>
              <w:t>seus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reforços</w:t>
            </w:r>
            <w:proofErr w:type="spellEnd"/>
            <w:r>
              <w:rPr>
                <w:rStyle w:val="ui-provider"/>
              </w:rPr>
              <w:t xml:space="preserve">, </w:t>
            </w:r>
            <w:proofErr w:type="spellStart"/>
            <w:r>
              <w:rPr>
                <w:rStyle w:val="ui-provider"/>
              </w:rPr>
              <w:t>divirja</w:t>
            </w:r>
            <w:proofErr w:type="spellEnd"/>
            <w:r>
              <w:rPr>
                <w:rStyle w:val="ui-provider"/>
              </w:rPr>
              <w:t xml:space="preserve"> de </w:t>
            </w:r>
            <w:proofErr w:type="spellStart"/>
            <w:r>
              <w:rPr>
                <w:rStyle w:val="ui-provider"/>
              </w:rPr>
              <w:t>suas</w:t>
            </w:r>
            <w:proofErr w:type="spellEnd"/>
            <w:r>
              <w:rPr>
                <w:rStyle w:val="ui-provider"/>
              </w:rPr>
              <w:t xml:space="preserve"> </w:t>
            </w:r>
            <w:proofErr w:type="spellStart"/>
            <w:r>
              <w:rPr>
                <w:rStyle w:val="ui-provider"/>
              </w:rPr>
              <w:t>liquidações</w:t>
            </w:r>
            <w:proofErr w:type="spellEnd"/>
            <w:r>
              <w:rPr>
                <w:rStyle w:val="ui-provider"/>
              </w:rPr>
              <w:t xml:space="preserve"> menos </w:t>
            </w:r>
            <w:proofErr w:type="spellStart"/>
            <w:r>
              <w:rPr>
                <w:rStyle w:val="ui-provider"/>
              </w:rPr>
              <w:t>estornos</w:t>
            </w:r>
            <w:proofErr w:type="spellEnd"/>
            <w:r>
              <w:rPr>
                <w:rStyle w:val="ui-provider"/>
              </w:rPr>
              <w:t xml:space="preserve"> de </w:t>
            </w:r>
            <w:proofErr w:type="spellStart"/>
            <w:r>
              <w:rPr>
                <w:rStyle w:val="ui-provider"/>
              </w:rPr>
              <w:t>liquidação</w:t>
            </w:r>
            <w:proofErr w:type="spellEnd"/>
            <w:r>
              <w:rPr>
                <w:rStyle w:val="ui-provider"/>
              </w:rPr>
              <w:t xml:space="preserve"> e </w:t>
            </w:r>
            <w:proofErr w:type="spellStart"/>
            <w:r>
              <w:rPr>
                <w:rStyle w:val="ui-provider"/>
              </w:rPr>
              <w:t>pagamentos</w:t>
            </w:r>
            <w:proofErr w:type="spellEnd"/>
            <w:r>
              <w:rPr>
                <w:rStyle w:val="ui-provider"/>
              </w:rPr>
              <w:t xml:space="preserve"> menos </w:t>
            </w:r>
            <w:proofErr w:type="spellStart"/>
            <w:r>
              <w:rPr>
                <w:rStyle w:val="ui-provider"/>
              </w:rPr>
              <w:t>estornos</w:t>
            </w:r>
            <w:proofErr w:type="spellEnd"/>
            <w:r>
              <w:rPr>
                <w:rStyle w:val="ui-provider"/>
              </w:rPr>
              <w:t xml:space="preserve"> de </w:t>
            </w:r>
            <w:proofErr w:type="spellStart"/>
            <w:proofErr w:type="gramStart"/>
            <w:r>
              <w:rPr>
                <w:rStyle w:val="ui-provider"/>
              </w:rPr>
              <w:t>pagamentos</w:t>
            </w:r>
            <w:proofErr w:type="spellEnd"/>
            <w:proofErr w:type="gramEnd"/>
          </w:p>
          <w:p w14:paraId="006565E7" w14:textId="77777777" w:rsidR="00FE5E6A" w:rsidRDefault="00FE5E6A" w:rsidP="004D4A68"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esferas</w:t>
            </w:r>
            <w:proofErr w:type="spellEnd"/>
            <w:r>
              <w:t xml:space="preserve"> </w:t>
            </w:r>
            <w:proofErr w:type="spellStart"/>
            <w:r>
              <w:t>Estadual</w:t>
            </w:r>
            <w:proofErr w:type="spellEnd"/>
            <w:r>
              <w:t xml:space="preserve"> e Municipal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030670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A6D329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2B63A9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9B01B2" w14:textId="77777777" w:rsidR="00FE5E6A" w:rsidRDefault="00FE5E6A" w:rsidP="004D4A68">
            <w:r>
              <w:t xml:space="preserve">CON163 -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Processo</w:t>
            </w:r>
            <w:proofErr w:type="spellEnd"/>
            <w:r>
              <w:t xml:space="preserve"> </w:t>
            </w:r>
            <w:proofErr w:type="spellStart"/>
            <w:r>
              <w:t>Licitatório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9CBF16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</w:p>
          <w:p w14:paraId="635B9C63" w14:textId="77777777" w:rsidR="00FE5E6A" w:rsidRDefault="00FE5E6A" w:rsidP="004D4A68">
            <w:r>
              <w:t xml:space="preserve">Caso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gramStart"/>
            <w:r>
              <w:t>e  não</w:t>
            </w:r>
            <w:proofErr w:type="gramEnd"/>
            <w:r>
              <w:t xml:space="preserve">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Processo</w:t>
            </w:r>
            <w:proofErr w:type="spellEnd"/>
            <w:r>
              <w:t xml:space="preserve"> </w:t>
            </w:r>
            <w:proofErr w:type="spellStart"/>
            <w:r>
              <w:t>Licitatório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8B634C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59D8935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3A14AE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384AE6" w14:textId="77777777" w:rsidR="00FE5E6A" w:rsidRDefault="00FE5E6A" w:rsidP="004D4A68">
            <w:r>
              <w:t xml:space="preserve">CON164 -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Contrato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9E44C6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</w:p>
          <w:p w14:paraId="0DC15D5D" w14:textId="77777777" w:rsidR="00FE5E6A" w:rsidRDefault="00FE5E6A" w:rsidP="004D4A68">
            <w:r>
              <w:t xml:space="preserve">Caso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gramStart"/>
            <w:r>
              <w:t>e  não</w:t>
            </w:r>
            <w:proofErr w:type="gramEnd"/>
            <w:r>
              <w:t xml:space="preserve">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Contrato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276EF5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468F772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99E88B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7AF834" w14:textId="77777777" w:rsidR="00FE5E6A" w:rsidRDefault="00FE5E6A" w:rsidP="004D4A68">
            <w:r>
              <w:t xml:space="preserve">CON165 -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Convenio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90EFAF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</w:t>
            </w:r>
          </w:p>
          <w:p w14:paraId="7247CBBC" w14:textId="77777777" w:rsidR="00FE5E6A" w:rsidRDefault="00FE5E6A" w:rsidP="004D4A68">
            <w:r>
              <w:t xml:space="preserve">Caso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gramStart"/>
            <w:r>
              <w:t>e  não</w:t>
            </w:r>
            <w:proofErr w:type="gramEnd"/>
            <w:r>
              <w:t xml:space="preserve">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Convênio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5FF038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7D800D5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DBC33B" w14:textId="77777777" w:rsidR="00FE5E6A" w:rsidRDefault="00FE5E6A" w:rsidP="004D4A68">
            <w:proofErr w:type="spellStart"/>
            <w:r>
              <w:rPr>
                <w:color w:val="000000"/>
              </w:rPr>
              <w:lastRenderedPageBreak/>
              <w:t>Liquidação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DD65A7" w14:textId="77777777" w:rsidR="00FE5E6A" w:rsidRDefault="00FE5E6A" w:rsidP="004D4A68">
            <w:r>
              <w:t xml:space="preserve">CON166 -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dos </w:t>
            </w:r>
            <w:proofErr w:type="spellStart"/>
            <w:r>
              <w:t>valores</w:t>
            </w:r>
            <w:proofErr w:type="spellEnd"/>
            <w:r>
              <w:t xml:space="preserve"> dos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Comprobatórios-Liquidação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91B2D9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. Não se </w:t>
            </w:r>
            <w:proofErr w:type="spellStart"/>
            <w:r>
              <w:t>aplica</w:t>
            </w:r>
            <w:proofErr w:type="spellEnd"/>
            <w:r>
              <w:t xml:space="preserve"> para </w:t>
            </w:r>
            <w:proofErr w:type="spellStart"/>
            <w:r>
              <w:t>unidades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Empresa</w:t>
            </w:r>
            <w:proofErr w:type="spellEnd"/>
            <w:r>
              <w:t>.</w:t>
            </w:r>
          </w:p>
          <w:p w14:paraId="51872059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O </w:t>
            </w:r>
            <w:proofErr w:type="spellStart"/>
            <w:r>
              <w:t>somatório</w:t>
            </w:r>
            <w:proofErr w:type="spellEnd"/>
            <w:r>
              <w:t xml:space="preserve"> do valor do(s) </w:t>
            </w:r>
            <w:proofErr w:type="spellStart"/>
            <w:r>
              <w:t>documento</w:t>
            </w:r>
            <w:proofErr w:type="spellEnd"/>
            <w:r>
              <w:t xml:space="preserve">(s) não </w:t>
            </w:r>
            <w:proofErr w:type="spellStart"/>
            <w:r>
              <w:t>pode</w:t>
            </w:r>
            <w:proofErr w:type="spellEnd"/>
            <w:r>
              <w:t xml:space="preserve"> ser </w:t>
            </w:r>
            <w:proofErr w:type="spellStart"/>
            <w:r>
              <w:t>menor</w:t>
            </w:r>
            <w:proofErr w:type="spellEnd"/>
            <w:r>
              <w:t xml:space="preserve"> que </w:t>
            </w:r>
            <w:proofErr w:type="spellStart"/>
            <w:r>
              <w:t>o</w:t>
            </w:r>
            <w:proofErr w:type="spellEnd"/>
            <w:r>
              <w:t xml:space="preserve"> valor da </w:t>
            </w:r>
            <w:proofErr w:type="spellStart"/>
            <w:r>
              <w:t>liquidação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F0D74A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0DC2E09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8DC709" w14:textId="77777777" w:rsidR="00FE5E6A" w:rsidRDefault="00FE5E6A" w:rsidP="004D4A68">
            <w:proofErr w:type="spellStart"/>
            <w:r>
              <w:rPr>
                <w:color w:val="000000"/>
              </w:rPr>
              <w:t>Liquidação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196FB9" w14:textId="77777777" w:rsidR="00FE5E6A" w:rsidRDefault="00FE5E6A" w:rsidP="004D4A68">
            <w:r>
              <w:t xml:space="preserve">CON167 - </w:t>
            </w:r>
            <w:proofErr w:type="spellStart"/>
            <w:r>
              <w:t>Verifica</w:t>
            </w:r>
            <w:proofErr w:type="spellEnd"/>
            <w:r>
              <w:t xml:space="preserve"> o </w:t>
            </w:r>
            <w:proofErr w:type="spellStart"/>
            <w:r>
              <w:t>cumprimento</w:t>
            </w:r>
            <w:proofErr w:type="spellEnd"/>
            <w:r>
              <w:t xml:space="preserve"> da </w:t>
            </w:r>
            <w:proofErr w:type="spellStart"/>
            <w:r>
              <w:t>obrigação</w:t>
            </w:r>
            <w:proofErr w:type="spellEnd"/>
            <w:r>
              <w:t xml:space="preserve"> de </w:t>
            </w:r>
            <w:proofErr w:type="spellStart"/>
            <w:r>
              <w:t>informar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dados dos </w:t>
            </w:r>
            <w:proofErr w:type="spellStart"/>
            <w:r>
              <w:t>comprovantes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no </w:t>
            </w:r>
            <w:proofErr w:type="spellStart"/>
            <w:proofErr w:type="gramStart"/>
            <w:r>
              <w:t>arquivo</w:t>
            </w:r>
            <w:proofErr w:type="spellEnd"/>
            <w:r>
              <w:t xml:space="preserve">  </w:t>
            </w:r>
            <w:proofErr w:type="spellStart"/>
            <w:r>
              <w:t>Documento</w:t>
            </w:r>
            <w:proofErr w:type="spellEnd"/>
            <w:proofErr w:type="gramEnd"/>
            <w:r>
              <w:t xml:space="preserve">  </w:t>
            </w:r>
            <w:proofErr w:type="spellStart"/>
            <w:r>
              <w:t>Comprobatório</w:t>
            </w:r>
            <w:proofErr w:type="spellEnd"/>
            <w:r>
              <w:t xml:space="preserve"> - </w:t>
            </w:r>
            <w:proofErr w:type="spellStart"/>
            <w:r>
              <w:t>Liquidação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DFE2AC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do 3º </w:t>
            </w:r>
            <w:proofErr w:type="spellStart"/>
            <w:r>
              <w:t>bimestre</w:t>
            </w:r>
            <w:proofErr w:type="spellEnd"/>
            <w:r>
              <w:t xml:space="preserve">/2016. Não se </w:t>
            </w:r>
            <w:proofErr w:type="spellStart"/>
            <w:r>
              <w:t>aplica</w:t>
            </w:r>
            <w:proofErr w:type="spellEnd"/>
            <w:r>
              <w:t xml:space="preserve"> para </w:t>
            </w:r>
            <w:proofErr w:type="spellStart"/>
            <w:r>
              <w:t>unidades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Empresa</w:t>
            </w:r>
            <w:proofErr w:type="spellEnd"/>
            <w:r>
              <w:t>.</w:t>
            </w:r>
          </w:p>
          <w:p w14:paraId="5807D1DA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não </w:t>
            </w:r>
            <w:proofErr w:type="spellStart"/>
            <w:r>
              <w:t>estejam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informados</w:t>
            </w:r>
            <w:proofErr w:type="spellEnd"/>
            <w:r>
              <w:t xml:space="preserve">  no</w:t>
            </w:r>
            <w:proofErr w:type="gram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</w:t>
            </w:r>
            <w:proofErr w:type="spellStart"/>
            <w:r>
              <w:t>Documento</w:t>
            </w:r>
            <w:proofErr w:type="spellEnd"/>
            <w:r>
              <w:t xml:space="preserve"> </w:t>
            </w:r>
            <w:proofErr w:type="spellStart"/>
            <w:r>
              <w:t>Comprobatório</w:t>
            </w:r>
            <w:proofErr w:type="spellEnd"/>
            <w:r>
              <w:t xml:space="preserve"> </w:t>
            </w:r>
            <w:proofErr w:type="spellStart"/>
            <w:r>
              <w:t>Liquidação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dados dos </w:t>
            </w:r>
            <w:proofErr w:type="spellStart"/>
            <w:r>
              <w:t>comprovantes</w:t>
            </w:r>
            <w:proofErr w:type="spellEnd"/>
            <w:r>
              <w:t xml:space="preserve"> de </w:t>
            </w:r>
            <w:proofErr w:type="spellStart"/>
            <w:r>
              <w:t>despesas</w:t>
            </w:r>
            <w:proofErr w:type="spellEnd"/>
            <w:r>
              <w:t xml:space="preserve"> </w:t>
            </w:r>
            <w:proofErr w:type="spellStart"/>
            <w:r>
              <w:t>relativos</w:t>
            </w:r>
            <w:proofErr w:type="spellEnd"/>
            <w:r>
              <w:t xml:space="preserve"> a </w:t>
            </w:r>
            <w:proofErr w:type="spellStart"/>
            <w:r>
              <w:t>liquidações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 xml:space="preserve"> com as </w:t>
            </w:r>
            <w:proofErr w:type="spellStart"/>
            <w:r>
              <w:t>modalidades</w:t>
            </w:r>
            <w:proofErr w:type="spellEnd"/>
            <w:r>
              <w:t xml:space="preserve"> de </w:t>
            </w:r>
            <w:proofErr w:type="spellStart"/>
            <w:r>
              <w:t>aplicação</w:t>
            </w:r>
            <w:proofErr w:type="spellEnd"/>
            <w:r>
              <w:t xml:space="preserve"> 90, 91, 93, 94, 95 e 96,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30, 32, 34, 35, 36, 37, 39,</w:t>
            </w:r>
            <w:r>
              <w:rPr>
                <w:b/>
              </w:rPr>
              <w:t xml:space="preserve"> 40</w:t>
            </w:r>
            <w:r>
              <w:t xml:space="preserve">, 51, 52 e 62, com </w:t>
            </w:r>
            <w:proofErr w:type="spellStart"/>
            <w:r>
              <w:t>condição</w:t>
            </w:r>
            <w:proofErr w:type="spellEnd"/>
            <w:r>
              <w:t xml:space="preserve"> “N” no campo “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Prestação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>”.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0A6B4B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F3FEDF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2E80C9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0F4B86" w14:textId="77777777" w:rsidR="00FE5E6A" w:rsidRDefault="00FE5E6A" w:rsidP="004D4A68">
            <w:r>
              <w:t xml:space="preserve">CON168 -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execução</w:t>
            </w:r>
            <w:proofErr w:type="spellEnd"/>
            <w:r>
              <w:t xml:space="preserve"> de </w:t>
            </w:r>
            <w:proofErr w:type="spellStart"/>
            <w:r>
              <w:t>despesas</w:t>
            </w:r>
            <w:proofErr w:type="spellEnd"/>
            <w:r>
              <w:t xml:space="preserve"> com o </w:t>
            </w:r>
            <w:proofErr w:type="spellStart"/>
            <w:r>
              <w:t>Legislativo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meio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spellStart"/>
            <w:r>
              <w:t>específica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D14FD7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</w:p>
          <w:p w14:paraId="3CF09DD5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ocorra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com </w:t>
            </w:r>
            <w:proofErr w:type="spellStart"/>
            <w:r>
              <w:t>Projeto</w:t>
            </w:r>
            <w:proofErr w:type="spellEnd"/>
            <w:r>
              <w:t xml:space="preserve"> ou </w:t>
            </w:r>
            <w:proofErr w:type="spellStart"/>
            <w:r>
              <w:t>Atividade</w:t>
            </w:r>
            <w:proofErr w:type="spellEnd"/>
            <w:r>
              <w:t xml:space="preserve"> que </w:t>
            </w:r>
            <w:proofErr w:type="spellStart"/>
            <w:r>
              <w:t>contenha</w:t>
            </w:r>
            <w:proofErr w:type="spellEnd"/>
            <w:r>
              <w:t xml:space="preserve"> </w:t>
            </w:r>
            <w:proofErr w:type="spellStart"/>
            <w:r>
              <w:t>código</w:t>
            </w:r>
            <w:proofErr w:type="spellEnd"/>
            <w:r>
              <w:t xml:space="preserve"> de </w:t>
            </w:r>
            <w:proofErr w:type="spellStart"/>
            <w:r>
              <w:t>Função</w:t>
            </w:r>
            <w:proofErr w:type="spellEnd"/>
            <w:r>
              <w:t xml:space="preserve"> “01 – </w:t>
            </w:r>
            <w:proofErr w:type="spellStart"/>
            <w:r>
              <w:t>Legislativa</w:t>
            </w:r>
            <w:proofErr w:type="spellEnd"/>
            <w:r>
              <w:t xml:space="preserve">”, em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com </w:t>
            </w:r>
            <w:proofErr w:type="spellStart"/>
            <w:r>
              <w:t>código</w:t>
            </w:r>
            <w:proofErr w:type="spellEnd"/>
            <w:r>
              <w:t xml:space="preserve"> de Tipo de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de “02 – </w:t>
            </w:r>
            <w:proofErr w:type="spellStart"/>
            <w:r>
              <w:t>Câmara</w:t>
            </w:r>
            <w:proofErr w:type="spellEnd"/>
            <w:r>
              <w:t xml:space="preserve"> Municipal”,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nº 55.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E3CD17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48BE812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989A90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6E2F87" w14:textId="77777777" w:rsidR="00FE5E6A" w:rsidRDefault="00FE5E6A" w:rsidP="004D4A68">
            <w:r>
              <w:t xml:space="preserve">CON169 -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  <w:r>
              <w:t xml:space="preserve"> em que o CNPJ do </w:t>
            </w:r>
            <w:proofErr w:type="spellStart"/>
            <w:r>
              <w:t>credor</w:t>
            </w:r>
            <w:proofErr w:type="spellEnd"/>
            <w:r>
              <w:t xml:space="preserve"> é o </w:t>
            </w:r>
            <w:proofErr w:type="spellStart"/>
            <w:r>
              <w:t>mesmo</w:t>
            </w:r>
            <w:proofErr w:type="spellEnd"/>
            <w:r>
              <w:t xml:space="preserve">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21FDC6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do 3º </w:t>
            </w:r>
            <w:proofErr w:type="spellStart"/>
            <w:r>
              <w:t>bimestre</w:t>
            </w:r>
            <w:proofErr w:type="spellEnd"/>
            <w:r>
              <w:t>/2016.</w:t>
            </w:r>
          </w:p>
          <w:p w14:paraId="74116374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ocorra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em que “Código do </w:t>
            </w:r>
            <w:proofErr w:type="spellStart"/>
            <w:r>
              <w:t>Cic</w:t>
            </w:r>
            <w:proofErr w:type="spellEnd"/>
            <w:r>
              <w:t xml:space="preserve"> do </w:t>
            </w:r>
            <w:proofErr w:type="spellStart"/>
            <w:r>
              <w:t>Credor</w:t>
            </w:r>
            <w:proofErr w:type="spellEnd"/>
            <w:r>
              <w:t xml:space="preserve">” (CNPJ), </w:t>
            </w:r>
            <w:proofErr w:type="spellStart"/>
            <w:r>
              <w:t>constante</w:t>
            </w:r>
            <w:proofErr w:type="spellEnd"/>
            <w:r>
              <w:t xml:space="preserve"> do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Empenho</w:t>
            </w:r>
            <w:proofErr w:type="spellEnd"/>
            <w:r>
              <w:t xml:space="preserve">”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CNPJ </w:t>
            </w:r>
            <w:proofErr w:type="spellStart"/>
            <w:r>
              <w:t>constante</w:t>
            </w:r>
            <w:proofErr w:type="spellEnd"/>
            <w:r>
              <w:t xml:space="preserve"> no </w:t>
            </w:r>
            <w:proofErr w:type="spellStart"/>
            <w:r>
              <w:t>cadastro</w:t>
            </w:r>
            <w:proofErr w:type="spellEnd"/>
            <w:r>
              <w:t xml:space="preserve">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que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executando</w:t>
            </w:r>
            <w:proofErr w:type="spellEnd"/>
            <w:r>
              <w:t xml:space="preserve"> a </w:t>
            </w:r>
            <w:proofErr w:type="spellStart"/>
            <w:r>
              <w:t>despesa</w:t>
            </w:r>
            <w:proofErr w:type="spellEnd"/>
            <w:r>
              <w:t xml:space="preserve">, </w:t>
            </w:r>
            <w:proofErr w:type="spellStart"/>
            <w:r>
              <w:t>exceto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13, </w:t>
            </w:r>
            <w:proofErr w:type="spellStart"/>
            <w:r>
              <w:t>quando</w:t>
            </w:r>
            <w:proofErr w:type="spellEnd"/>
            <w:r>
              <w:t xml:space="preserve"> Tipo </w:t>
            </w:r>
            <w:proofErr w:type="spellStart"/>
            <w:r>
              <w:t>Especificação</w:t>
            </w:r>
            <w:proofErr w:type="spellEnd"/>
            <w:r>
              <w:t xml:space="preserve">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= "7" (</w:t>
            </w:r>
            <w:proofErr w:type="spellStart"/>
            <w:r>
              <w:t>Previdência</w:t>
            </w:r>
            <w:proofErr w:type="spellEnd"/>
            <w:r>
              <w:t xml:space="preserve">), </w:t>
            </w:r>
            <w:r>
              <w:lastRenderedPageBreak/>
              <w:t xml:space="preserve">e 01, 03, 04, 05, 08, 11, 12, 13.99, 16, 17, 18, 36.07, 36.45, 39.44, 39.75, 46, 47, 49, 91, 92, 93, 94 e 95, 97  para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especificações</w:t>
            </w:r>
            <w:proofErr w:type="spellEnd"/>
            <w:r>
              <w:t xml:space="preserve"> de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2140C4" w14:textId="77777777" w:rsidR="00FE5E6A" w:rsidRDefault="00FE5E6A" w:rsidP="004D4A68">
            <w:proofErr w:type="spellStart"/>
            <w:r>
              <w:lastRenderedPageBreak/>
              <w:t>Impeditivo</w:t>
            </w:r>
            <w:proofErr w:type="spellEnd"/>
          </w:p>
        </w:tc>
      </w:tr>
      <w:tr w:rsidR="00FE5E6A" w14:paraId="1C3DDB0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6CDEB3" w14:textId="77777777" w:rsidR="00FE5E6A" w:rsidRDefault="00FE5E6A" w:rsidP="004D4A68">
            <w:proofErr w:type="spellStart"/>
            <w:r>
              <w:rPr>
                <w:color w:val="000000"/>
              </w:rPr>
              <w:t>Liquidação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A861B4" w14:textId="77777777" w:rsidR="00FE5E6A" w:rsidRDefault="00FE5E6A" w:rsidP="004D4A68">
            <w:r>
              <w:t xml:space="preserve">CON170 -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documento</w:t>
            </w:r>
            <w:proofErr w:type="spellEnd"/>
            <w:r>
              <w:t xml:space="preserve"> </w:t>
            </w:r>
            <w:proofErr w:type="spellStart"/>
            <w:r>
              <w:t>comprobatório</w:t>
            </w:r>
            <w:proofErr w:type="spellEnd"/>
            <w:r>
              <w:t xml:space="preserve"> em que o CNPJ do </w:t>
            </w:r>
            <w:proofErr w:type="spellStart"/>
            <w:r>
              <w:t>credor</w:t>
            </w:r>
            <w:proofErr w:type="spellEnd"/>
            <w:r>
              <w:t xml:space="preserve"> é o </w:t>
            </w:r>
            <w:proofErr w:type="spellStart"/>
            <w:r>
              <w:t>mesmo</w:t>
            </w:r>
            <w:proofErr w:type="spellEnd"/>
            <w:r>
              <w:t xml:space="preserve">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B906B7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do 3º </w:t>
            </w:r>
            <w:proofErr w:type="spellStart"/>
            <w:r>
              <w:t>bimestre</w:t>
            </w:r>
            <w:proofErr w:type="spellEnd"/>
            <w:r>
              <w:t>/2016.</w:t>
            </w:r>
          </w:p>
          <w:p w14:paraId="21436988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Caso </w:t>
            </w:r>
            <w:proofErr w:type="spellStart"/>
            <w:r>
              <w:t>ocorra</w:t>
            </w:r>
            <w:proofErr w:type="spellEnd"/>
            <w:r>
              <w:t xml:space="preserve"> </w:t>
            </w:r>
            <w:proofErr w:type="spellStart"/>
            <w:r>
              <w:t>documento</w:t>
            </w:r>
            <w:proofErr w:type="spellEnd"/>
            <w:r>
              <w:t xml:space="preserve"> </w:t>
            </w:r>
            <w:proofErr w:type="spellStart"/>
            <w:r>
              <w:t>comprobatório</w:t>
            </w:r>
            <w:proofErr w:type="spellEnd"/>
            <w:r>
              <w:t xml:space="preserve"> em que o campo "Código do CIC do </w:t>
            </w:r>
            <w:proofErr w:type="spellStart"/>
            <w:r>
              <w:t>emitente</w:t>
            </w:r>
            <w:proofErr w:type="spellEnd"/>
            <w:proofErr w:type="gramStart"/>
            <w:r>
              <w:t>"  (</w:t>
            </w:r>
            <w:proofErr w:type="gramEnd"/>
            <w:r>
              <w:t xml:space="preserve">CNPJ) </w:t>
            </w:r>
            <w:proofErr w:type="spellStart"/>
            <w:r>
              <w:t>constante</w:t>
            </w:r>
            <w:proofErr w:type="spellEnd"/>
            <w:r>
              <w:t xml:space="preserve"> do </w:t>
            </w:r>
            <w:proofErr w:type="spellStart"/>
            <w:r>
              <w:t>arquivo</w:t>
            </w:r>
            <w:proofErr w:type="spellEnd"/>
            <w:r>
              <w:t xml:space="preserve"> "DocumentoComprobatorio.txt"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CNPJ </w:t>
            </w:r>
            <w:proofErr w:type="spellStart"/>
            <w:r>
              <w:t>constante</w:t>
            </w:r>
            <w:proofErr w:type="spellEnd"/>
            <w:r>
              <w:t xml:space="preserve"> no </w:t>
            </w:r>
            <w:proofErr w:type="spellStart"/>
            <w:r>
              <w:t>cadastro</w:t>
            </w:r>
            <w:proofErr w:type="spellEnd"/>
            <w:r>
              <w:t xml:space="preserve">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que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executando</w:t>
            </w:r>
            <w:proofErr w:type="spellEnd"/>
            <w:r>
              <w:t xml:space="preserve"> a </w:t>
            </w:r>
            <w:proofErr w:type="spellStart"/>
            <w:r>
              <w:t>despesa</w:t>
            </w:r>
            <w:proofErr w:type="spellEnd"/>
            <w:r>
              <w:t xml:space="preserve">, 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quando</w:t>
            </w:r>
            <w:proofErr w:type="spellEnd"/>
            <w:r>
              <w:t xml:space="preserve">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documento</w:t>
            </w:r>
            <w:proofErr w:type="spellEnd"/>
            <w:r>
              <w:t xml:space="preserve"> for </w:t>
            </w:r>
            <w:proofErr w:type="spellStart"/>
            <w:r>
              <w:t>igual</w:t>
            </w:r>
            <w:proofErr w:type="spellEnd"/>
            <w:r>
              <w:t xml:space="preserve"> a 15 - </w:t>
            </w:r>
            <w:proofErr w:type="spellStart"/>
            <w:r>
              <w:t>Guia</w:t>
            </w:r>
            <w:proofErr w:type="spellEnd"/>
            <w:r>
              <w:t xml:space="preserve"> de </w:t>
            </w:r>
            <w:proofErr w:type="spellStart"/>
            <w:r>
              <w:t>Recolhimento</w:t>
            </w:r>
            <w:proofErr w:type="spellEnd"/>
            <w:r>
              <w:t xml:space="preserve"> do </w:t>
            </w:r>
            <w:proofErr w:type="spellStart"/>
            <w:r>
              <w:t>serviço</w:t>
            </w:r>
            <w:proofErr w:type="spellEnd"/>
            <w:r>
              <w:t xml:space="preserve"> 67 – Tipo de </w:t>
            </w:r>
            <w:proofErr w:type="spellStart"/>
            <w:r>
              <w:t>Documento</w:t>
            </w:r>
            <w:proofErr w:type="spellEnd"/>
            <w:r>
              <w:t xml:space="preserve"> </w:t>
            </w:r>
            <w:proofErr w:type="spellStart"/>
            <w:r>
              <w:t>Comprobatório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345216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5743254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077402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FA1E83" w14:textId="77777777" w:rsidR="00FE5E6A" w:rsidRDefault="00FE5E6A" w:rsidP="004D4A68">
            <w:r>
              <w:t xml:space="preserve">CON171 -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utilização</w:t>
            </w:r>
            <w:proofErr w:type="spellEnd"/>
            <w:r>
              <w:t xml:space="preserve"> irregular da </w:t>
            </w:r>
            <w:proofErr w:type="spellStart"/>
            <w:r>
              <w:t>dotação</w:t>
            </w:r>
            <w:proofErr w:type="spellEnd"/>
            <w:r>
              <w:t xml:space="preserve"> </w:t>
            </w:r>
            <w:proofErr w:type="spellStart"/>
            <w:r>
              <w:t>Reserva</w:t>
            </w:r>
            <w:proofErr w:type="spellEnd"/>
            <w:r>
              <w:t xml:space="preserve"> de </w:t>
            </w:r>
            <w:proofErr w:type="spellStart"/>
            <w:r>
              <w:t>Contingência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713A64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exista</w:t>
            </w:r>
            <w:proofErr w:type="spellEnd"/>
            <w:r>
              <w:t xml:space="preserve"> no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Ação</w:t>
            </w:r>
            <w:proofErr w:type="spellEnd"/>
            <w:r>
              <w:t xml:space="preserve"> (</w:t>
            </w:r>
            <w:proofErr w:type="spellStart"/>
            <w:r>
              <w:t>Número</w:t>
            </w:r>
            <w:proofErr w:type="spellEnd"/>
            <w:r>
              <w:t xml:space="preserve"> do </w:t>
            </w:r>
            <w:proofErr w:type="spellStart"/>
            <w:r>
              <w:t>Projeto</w:t>
            </w:r>
            <w:proofErr w:type="spellEnd"/>
            <w:r>
              <w:t xml:space="preserve"> ou </w:t>
            </w:r>
            <w:proofErr w:type="spellStart"/>
            <w:r>
              <w:t>Atividade</w:t>
            </w:r>
            <w:proofErr w:type="spellEnd"/>
            <w:r>
              <w:t xml:space="preserve">) que </w:t>
            </w:r>
            <w:proofErr w:type="spellStart"/>
            <w:r>
              <w:t>contenha</w:t>
            </w:r>
            <w:proofErr w:type="spellEnd"/>
            <w:r>
              <w:t xml:space="preserve"> </w:t>
            </w:r>
            <w:proofErr w:type="spellStart"/>
            <w:r>
              <w:t>Função</w:t>
            </w:r>
            <w:proofErr w:type="spellEnd"/>
            <w:r>
              <w:t>/</w:t>
            </w:r>
            <w:proofErr w:type="spellStart"/>
            <w:r>
              <w:t>Subfunção</w:t>
            </w:r>
            <w:proofErr w:type="spellEnd"/>
            <w:r>
              <w:t xml:space="preserve"> </w:t>
            </w:r>
            <w:proofErr w:type="gramStart"/>
            <w:r>
              <w:t>99.999  ou</w:t>
            </w:r>
            <w:proofErr w:type="gramEnd"/>
            <w:r>
              <w:t xml:space="preserve"> 99.997, </w:t>
            </w:r>
            <w:proofErr w:type="spellStart"/>
            <w:r>
              <w:t>onde</w:t>
            </w:r>
            <w:proofErr w:type="spellEnd"/>
            <w:r>
              <w:t>:</w:t>
            </w:r>
          </w:p>
          <w:p w14:paraId="44D9EE03" w14:textId="77777777" w:rsidR="00FE5E6A" w:rsidRDefault="00FE5E6A" w:rsidP="004D4A68">
            <w:r>
              <w:t xml:space="preserve">99= </w:t>
            </w:r>
            <w:proofErr w:type="spellStart"/>
            <w:r>
              <w:t>Função</w:t>
            </w:r>
            <w:proofErr w:type="spellEnd"/>
            <w:r>
              <w:t xml:space="preserve"> </w:t>
            </w:r>
            <w:proofErr w:type="spellStart"/>
            <w:r>
              <w:t>Reserva</w:t>
            </w:r>
            <w:proofErr w:type="spellEnd"/>
            <w:r>
              <w:t xml:space="preserve"> de </w:t>
            </w:r>
            <w:proofErr w:type="spellStart"/>
            <w:r>
              <w:t>Contingência</w:t>
            </w:r>
            <w:proofErr w:type="spellEnd"/>
          </w:p>
          <w:p w14:paraId="778CC134" w14:textId="77777777" w:rsidR="00FE5E6A" w:rsidRDefault="00FE5E6A" w:rsidP="004D4A68">
            <w:r>
              <w:t xml:space="preserve">997= </w:t>
            </w:r>
            <w:proofErr w:type="spellStart"/>
            <w:r>
              <w:t>Subfunção</w:t>
            </w:r>
            <w:proofErr w:type="spellEnd"/>
            <w:r>
              <w:t xml:space="preserve"> </w:t>
            </w:r>
            <w:proofErr w:type="spellStart"/>
            <w:r>
              <w:t>Reserva</w:t>
            </w:r>
            <w:proofErr w:type="spellEnd"/>
            <w:r>
              <w:t xml:space="preserve"> RPPS</w:t>
            </w:r>
          </w:p>
          <w:p w14:paraId="6DDCD91B" w14:textId="77777777" w:rsidR="00FE5E6A" w:rsidRDefault="00FE5E6A" w:rsidP="004D4A68">
            <w:r>
              <w:t>999=</w:t>
            </w:r>
            <w:proofErr w:type="spellStart"/>
            <w:r>
              <w:t>Subfunção</w:t>
            </w:r>
            <w:proofErr w:type="spellEnd"/>
            <w:r>
              <w:t xml:space="preserve"> </w:t>
            </w:r>
            <w:proofErr w:type="spellStart"/>
            <w:r>
              <w:t>Reserva</w:t>
            </w:r>
            <w:proofErr w:type="spellEnd"/>
            <w:r>
              <w:t xml:space="preserve"> de </w:t>
            </w:r>
            <w:proofErr w:type="spellStart"/>
            <w:r>
              <w:t>Contingência</w:t>
            </w:r>
            <w:proofErr w:type="spellEnd"/>
          </w:p>
          <w:p w14:paraId="4C81CC55" w14:textId="77777777" w:rsidR="00FE5E6A" w:rsidRDefault="00FE5E6A" w:rsidP="004D4A68">
            <w:proofErr w:type="spellStart"/>
            <w:r>
              <w:t>Obs</w:t>
            </w:r>
            <w:proofErr w:type="spellEnd"/>
            <w:r>
              <w:t xml:space="preserve">: </w:t>
            </w:r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88A588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F86BC0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F9EA96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A95582" w14:textId="77777777" w:rsidR="00FE5E6A" w:rsidRDefault="00FE5E6A" w:rsidP="004D4A68">
            <w:r>
              <w:t xml:space="preserve">CON604 -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Natureza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,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 xml:space="preserve"> com </w:t>
            </w:r>
            <w:proofErr w:type="spellStart"/>
            <w:r>
              <w:t>Inativos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422DF9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.</w:t>
            </w:r>
          </w:p>
          <w:p w14:paraId="0BEA89D1" w14:textId="77777777" w:rsidR="00FE5E6A" w:rsidRDefault="00FE5E6A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registro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6.2.2.1.3.01.00 – Crédito </w:t>
            </w:r>
            <w:proofErr w:type="spellStart"/>
            <w:r>
              <w:t>Empenhado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–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“01 – </w:t>
            </w:r>
            <w:proofErr w:type="spellStart"/>
            <w:r>
              <w:t>Aposentadorias</w:t>
            </w:r>
            <w:proofErr w:type="spellEnd"/>
            <w:r>
              <w:t xml:space="preserve"> e </w:t>
            </w:r>
            <w:proofErr w:type="spellStart"/>
            <w:r>
              <w:t>Reformas</w:t>
            </w:r>
            <w:proofErr w:type="spellEnd"/>
            <w:r>
              <w:t xml:space="preserve">”, “03 – </w:t>
            </w:r>
            <w:proofErr w:type="spellStart"/>
            <w:r>
              <w:t>Pensões</w:t>
            </w:r>
            <w:proofErr w:type="spellEnd"/>
            <w:r>
              <w:t xml:space="preserve">” e “05 – Outros </w:t>
            </w:r>
            <w:proofErr w:type="spellStart"/>
            <w:r>
              <w:t>Benefícios</w:t>
            </w:r>
            <w:proofErr w:type="spellEnd"/>
            <w:r>
              <w:t xml:space="preserve"> </w:t>
            </w:r>
            <w:proofErr w:type="spellStart"/>
            <w:r>
              <w:t>Previdenciários</w:t>
            </w:r>
            <w:proofErr w:type="spellEnd"/>
            <w:r>
              <w:t xml:space="preserve">”, em Grupo </w:t>
            </w:r>
            <w:r>
              <w:lastRenderedPageBreak/>
              <w:t xml:space="preserve">de </w:t>
            </w:r>
            <w:proofErr w:type="spellStart"/>
            <w:r>
              <w:t>Natureza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de “1 - </w:t>
            </w:r>
            <w:proofErr w:type="spellStart"/>
            <w:r>
              <w:t>Pessoal</w:t>
            </w:r>
            <w:proofErr w:type="spellEnd"/>
            <w:r>
              <w:t xml:space="preserve"> e </w:t>
            </w:r>
            <w:proofErr w:type="spellStart"/>
            <w:r>
              <w:t>Encargos</w:t>
            </w:r>
            <w:proofErr w:type="spellEnd"/>
            <w:r>
              <w:t xml:space="preserve"> </w:t>
            </w:r>
            <w:proofErr w:type="spellStart"/>
            <w:r>
              <w:t>Sociais</w:t>
            </w:r>
            <w:proofErr w:type="spellEnd"/>
            <w:r>
              <w:t>”.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B5E108" w14:textId="77777777" w:rsidR="00FE5E6A" w:rsidRDefault="00FE5E6A" w:rsidP="004D4A68">
            <w:proofErr w:type="spellStart"/>
            <w:r>
              <w:lastRenderedPageBreak/>
              <w:t>Impeditivo</w:t>
            </w:r>
            <w:proofErr w:type="spellEnd"/>
          </w:p>
        </w:tc>
      </w:tr>
      <w:tr w:rsidR="00FE5E6A" w14:paraId="07052AF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E86DBA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C644D9" w14:textId="77777777" w:rsidR="00FE5E6A" w:rsidRDefault="00FE5E6A" w:rsidP="004D4A68">
            <w:r>
              <w:t xml:space="preserve">RNE088 -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Dotação</w:t>
            </w:r>
            <w:proofErr w:type="spellEnd"/>
            <w:r>
              <w:t xml:space="preserve"> para o </w:t>
            </w:r>
            <w:proofErr w:type="spellStart"/>
            <w:r>
              <w:t>empenho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4C0F39" w14:textId="77777777" w:rsidR="00FE5E6A" w:rsidRDefault="00FE5E6A" w:rsidP="004D4A68">
            <w:r>
              <w:t xml:space="preserve">Caso não </w:t>
            </w:r>
            <w:proofErr w:type="spellStart"/>
            <w:r>
              <w:t>exista</w:t>
            </w:r>
            <w:proofErr w:type="spellEnd"/>
            <w:r>
              <w:t> </w:t>
            </w:r>
            <w:proofErr w:type="spellStart"/>
            <w:r>
              <w:t>dotação</w:t>
            </w:r>
            <w:proofErr w:type="spellEnd"/>
            <w:r>
              <w:t xml:space="preserve"> no </w:t>
            </w:r>
            <w:proofErr w:type="spellStart"/>
            <w:r>
              <w:t>orçamento</w:t>
            </w:r>
            <w:proofErr w:type="spellEnd"/>
            <w:r>
              <w:t xml:space="preserve"> ou </w:t>
            </w:r>
            <w:proofErr w:type="spellStart"/>
            <w:r>
              <w:t>alterações</w:t>
            </w:r>
            <w:proofErr w:type="spellEnd"/>
            <w:r>
              <w:t xml:space="preserve"> </w:t>
            </w:r>
            <w:proofErr w:type="spellStart"/>
            <w:r>
              <w:t>orçamentárias</w:t>
            </w:r>
            <w:proofErr w:type="spellEnd"/>
            <w:r>
              <w:t xml:space="preserve"> para o(s) </w:t>
            </w:r>
            <w:proofErr w:type="spellStart"/>
            <w:r>
              <w:t>empenho</w:t>
            </w:r>
            <w:proofErr w:type="spellEnd"/>
            <w:r>
              <w:t>(s)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F0E81A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0C50421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4D8FB4" w14:textId="77777777" w:rsidR="00FE5E6A" w:rsidRDefault="00FE5E6A" w:rsidP="004D4A68"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8EEE03" w14:textId="77777777" w:rsidR="00FE5E6A" w:rsidRDefault="00FE5E6A" w:rsidP="004D4A68">
            <w:r>
              <w:t xml:space="preserve">RNE094 -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ausência</w:t>
            </w:r>
            <w:proofErr w:type="spellEnd"/>
            <w:r>
              <w:t xml:space="preserve"> de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spellStart"/>
            <w:r>
              <w:t>prévio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4DF295" w14:textId="77777777" w:rsidR="00FE5E6A" w:rsidRDefault="00FE5E6A" w:rsidP="004D4A68">
            <w:r>
              <w:t xml:space="preserve">Caso o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anterior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6023F5" w14:textId="77777777" w:rsidR="00FE5E6A" w:rsidRDefault="00FE5E6A" w:rsidP="004D4A68">
            <w:proofErr w:type="spellStart"/>
            <w:r>
              <w:t>Alerta</w:t>
            </w:r>
            <w:proofErr w:type="spellEnd"/>
          </w:p>
        </w:tc>
      </w:tr>
      <w:tr w:rsidR="00FE5E6A" w14:paraId="1E81D80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03A518" w14:textId="77777777" w:rsidR="00FE5E6A" w:rsidRDefault="00FE5E6A" w:rsidP="004D4A68">
            <w:proofErr w:type="spellStart"/>
            <w:r>
              <w:t>Pagamento</w:t>
            </w:r>
            <w:proofErr w:type="spellEnd"/>
            <w:r>
              <w:t xml:space="preserve"> do </w:t>
            </w:r>
            <w:proofErr w:type="spellStart"/>
            <w:r>
              <w:t>Empenho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E193E2" w14:textId="77777777" w:rsidR="00FE5E6A" w:rsidRDefault="00FE5E6A" w:rsidP="004D4A68">
            <w:r>
              <w:t xml:space="preserve">CON064 -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de dados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desembolso</w:t>
            </w:r>
            <w:proofErr w:type="spellEnd"/>
            <w:r>
              <w:t xml:space="preserve"> Plano </w:t>
            </w:r>
            <w:proofErr w:type="spellStart"/>
            <w:r>
              <w:t>Único</w:t>
            </w:r>
            <w:proofErr w:type="spellEnd"/>
            <w:r>
              <w:t xml:space="preserve"> no </w:t>
            </w:r>
            <w:proofErr w:type="spellStart"/>
            <w:r>
              <w:t>pagamento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F34335" w14:textId="77777777" w:rsidR="00FE5E6A" w:rsidRDefault="00FE5E6A" w:rsidP="004D4A68"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br/>
            </w:r>
            <w:proofErr w:type="spellStart"/>
            <w:r>
              <w:t>Condição</w:t>
            </w:r>
            <w:proofErr w:type="spellEnd"/>
            <w:r>
              <w:t xml:space="preserve">: Caso a soma do </w:t>
            </w:r>
            <w:proofErr w:type="spellStart"/>
            <w:r>
              <w:t>valorDesembolso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DesembolsoPlanoUnico</w:t>
            </w:r>
            <w:proofErr w:type="spellEnd"/>
            <w:r>
              <w:t xml:space="preserve"> for </w:t>
            </w:r>
            <w:proofErr w:type="spellStart"/>
            <w:r>
              <w:t>diferente</w:t>
            </w:r>
            <w:proofErr w:type="spellEnd"/>
            <w:r>
              <w:t xml:space="preserve"> do </w:t>
            </w:r>
            <w:proofErr w:type="spellStart"/>
            <w:r>
              <w:t>valorPagamento</w:t>
            </w:r>
            <w:proofErr w:type="spellEnd"/>
            <w:r>
              <w:t xml:space="preserve"> da </w:t>
            </w:r>
            <w:proofErr w:type="spellStart"/>
            <w:r>
              <w:t>tabelela</w:t>
            </w:r>
            <w:proofErr w:type="spellEnd"/>
            <w:r>
              <w:t xml:space="preserve"> </w:t>
            </w:r>
            <w:proofErr w:type="spellStart"/>
            <w:r>
              <w:t>PagamentoEmpenho</w:t>
            </w:r>
            <w:proofErr w:type="spellEnd"/>
            <w:r>
              <w:t xml:space="preserve">,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PagamentoEmpenho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6616B5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</w:tbl>
    <w:p w14:paraId="764A2A55" w14:textId="77777777" w:rsidR="00FE5E6A" w:rsidRDefault="00FE5E6A" w:rsidP="00FE5E6A"/>
    <w:p w14:paraId="16470740" w14:textId="77777777" w:rsidR="00FE5E6A" w:rsidRDefault="00FE5E6A" w:rsidP="00FE5E6A"/>
    <w:p w14:paraId="036B463D" w14:textId="77777777" w:rsidR="00FE5E6A" w:rsidRDefault="00FE5E6A" w:rsidP="00FE5E6A"/>
    <w:p w14:paraId="45725645" w14:textId="77777777" w:rsidR="00FE5E6A" w:rsidRDefault="00FE5E6A" w:rsidP="00FE5E6A"/>
    <w:p w14:paraId="4E64732D" w14:textId="77777777" w:rsidR="00FE5E6A" w:rsidRDefault="00FE5E6A" w:rsidP="00FE5E6A"/>
    <w:p w14:paraId="7EA36494" w14:textId="77777777" w:rsidR="00FE5E6A" w:rsidRDefault="00FE5E6A" w:rsidP="00FE5E6A"/>
    <w:p w14:paraId="5D567CCC" w14:textId="77777777" w:rsidR="00FE5E6A" w:rsidRDefault="00FE5E6A" w:rsidP="00FE5E6A"/>
    <w:p w14:paraId="59FE81D6" w14:textId="77777777" w:rsidR="00FE5E6A" w:rsidRDefault="00FE5E6A" w:rsidP="00FE5E6A"/>
    <w:p w14:paraId="13C7E5E2" w14:textId="77777777" w:rsidR="00FE5E6A" w:rsidRDefault="00FE5E6A" w:rsidP="00FE5E6A"/>
    <w:p w14:paraId="76CABB3B" w14:textId="77777777" w:rsidR="00FE5E6A" w:rsidRDefault="00FE5E6A" w:rsidP="00FE5E6A"/>
    <w:p w14:paraId="5A7DC61C" w14:textId="77777777" w:rsidR="00FE5E6A" w:rsidRDefault="00FE5E6A" w:rsidP="00FE5E6A"/>
    <w:p w14:paraId="26260DCB" w14:textId="77777777" w:rsidR="00FE5E6A" w:rsidRDefault="00FE5E6A" w:rsidP="00FE5E6A"/>
    <w:p w14:paraId="1CEBF49F" w14:textId="77777777" w:rsidR="00FE5E6A" w:rsidRDefault="00FE5E6A" w:rsidP="00FE5E6A"/>
    <w:p w14:paraId="20F47D00" w14:textId="77777777" w:rsidR="00DF495F" w:rsidRDefault="00DF495F">
      <w:pPr>
        <w:spacing w:after="0"/>
        <w:rPr>
          <w:rFonts w:cs="Arial"/>
          <w:b/>
          <w:bCs/>
          <w:color w:val="404040" w:themeColor="text1" w:themeTint="BF"/>
          <w:kern w:val="28"/>
          <w:sz w:val="48"/>
          <w:szCs w:val="32"/>
        </w:rPr>
      </w:pPr>
      <w:r>
        <w:br w:type="page"/>
      </w:r>
    </w:p>
    <w:p w14:paraId="7919719D" w14:textId="77777777" w:rsidR="00DF495F" w:rsidRDefault="00DF495F" w:rsidP="00FE5E6A">
      <w:pPr>
        <w:pStyle w:val="Ttulo"/>
        <w:outlineLvl w:val="9"/>
      </w:pPr>
    </w:p>
    <w:p w14:paraId="0CD1FC42" w14:textId="77777777" w:rsidR="00DF495F" w:rsidRDefault="00DF495F" w:rsidP="00FE5E6A">
      <w:pPr>
        <w:pStyle w:val="Ttulo"/>
        <w:outlineLvl w:val="9"/>
      </w:pPr>
    </w:p>
    <w:p w14:paraId="679C96D6" w14:textId="77777777" w:rsidR="00DF495F" w:rsidRDefault="00DF495F" w:rsidP="00FE5E6A">
      <w:pPr>
        <w:pStyle w:val="Ttulo"/>
        <w:outlineLvl w:val="9"/>
      </w:pPr>
    </w:p>
    <w:p w14:paraId="09A949E2" w14:textId="77777777" w:rsidR="00DF495F" w:rsidRDefault="00DF495F" w:rsidP="00FE5E6A">
      <w:pPr>
        <w:pStyle w:val="Ttulo"/>
        <w:outlineLvl w:val="9"/>
      </w:pPr>
    </w:p>
    <w:p w14:paraId="6CBEF94C" w14:textId="77777777" w:rsidR="00DF495F" w:rsidRDefault="00DF495F" w:rsidP="00FE5E6A">
      <w:pPr>
        <w:pStyle w:val="Ttulo"/>
        <w:outlineLvl w:val="9"/>
      </w:pPr>
    </w:p>
    <w:p w14:paraId="35EB530E" w14:textId="77777777" w:rsidR="00DF495F" w:rsidRDefault="00DF495F" w:rsidP="00FE5E6A">
      <w:pPr>
        <w:pStyle w:val="Ttulo"/>
        <w:outlineLvl w:val="9"/>
      </w:pPr>
    </w:p>
    <w:p w14:paraId="25E332CA" w14:textId="77777777" w:rsidR="00DF495F" w:rsidRDefault="00DF495F" w:rsidP="00FE5E6A">
      <w:pPr>
        <w:pStyle w:val="Ttulo"/>
        <w:outlineLvl w:val="9"/>
      </w:pPr>
    </w:p>
    <w:p w14:paraId="5B692B30" w14:textId="1FDE1548" w:rsidR="00FE5E6A" w:rsidRPr="00506961" w:rsidRDefault="00FE5E6A" w:rsidP="00FE5E6A">
      <w:pPr>
        <w:pStyle w:val="Ttulo"/>
        <w:outlineLvl w:val="9"/>
      </w:pPr>
      <w:proofErr w:type="spellStart"/>
      <w:r w:rsidRPr="00506961">
        <w:t>Versão</w:t>
      </w:r>
      <w:proofErr w:type="spellEnd"/>
      <w:r w:rsidRPr="00506961">
        <w:t xml:space="preserve"> 1.0 (</w:t>
      </w:r>
      <w:r w:rsidR="00886C48">
        <w:t>01/03/2023</w:t>
      </w:r>
      <w:r w:rsidRPr="00506961">
        <w:t xml:space="preserve">) - </w:t>
      </w:r>
      <w:proofErr w:type="spellStart"/>
      <w:r w:rsidRPr="00506961">
        <w:t>Gestão</w:t>
      </w:r>
      <w:proofErr w:type="spellEnd"/>
      <w:r w:rsidRPr="00506961">
        <w:t xml:space="preserve"> Fiscal</w:t>
      </w:r>
    </w:p>
    <w:p w14:paraId="6CAAB98F" w14:textId="77777777" w:rsidR="00FE5E6A" w:rsidRPr="00AB6BA6" w:rsidRDefault="00FE5E6A" w:rsidP="00FE5E6A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Service Desk</w:t>
      </w:r>
    </w:p>
    <w:p w14:paraId="6C9D9D14" w14:textId="77777777" w:rsidR="00FE5E6A" w:rsidRDefault="00FE5E6A" w:rsidP="00FE5E6A">
      <w:pPr>
        <w:jc w:val="center"/>
      </w:pPr>
    </w:p>
    <w:p w14:paraId="75A00B76" w14:textId="77777777" w:rsidR="00FE5E6A" w:rsidRDefault="00FE5E6A" w:rsidP="00FE5E6A">
      <w:pPr>
        <w:jc w:val="center"/>
      </w:pPr>
    </w:p>
    <w:p w14:paraId="17E4B02C" w14:textId="77777777" w:rsidR="00FE5E6A" w:rsidRDefault="00FE5E6A" w:rsidP="00FE5E6A">
      <w:pPr>
        <w:jc w:val="center"/>
      </w:pPr>
    </w:p>
    <w:p w14:paraId="3B4736AA" w14:textId="77777777" w:rsidR="00FE5E6A" w:rsidRDefault="00FE5E6A" w:rsidP="00FE5E6A">
      <w:pPr>
        <w:jc w:val="center"/>
      </w:pPr>
    </w:p>
    <w:p w14:paraId="3608F7D1" w14:textId="77777777" w:rsidR="00FE5E6A" w:rsidRDefault="00FE5E6A" w:rsidP="00FE5E6A">
      <w:pPr>
        <w:jc w:val="center"/>
      </w:pPr>
    </w:p>
    <w:p w14:paraId="1117E186" w14:textId="77777777" w:rsidR="00FE5E6A" w:rsidRDefault="00FE5E6A" w:rsidP="00FE5E6A">
      <w:pPr>
        <w:jc w:val="center"/>
      </w:pPr>
    </w:p>
    <w:p w14:paraId="5C3387ED" w14:textId="77777777" w:rsidR="00FE5E6A" w:rsidRDefault="00FE5E6A" w:rsidP="00FE5E6A">
      <w:pPr>
        <w:jc w:val="center"/>
      </w:pPr>
    </w:p>
    <w:p w14:paraId="3FF27C6B" w14:textId="77777777" w:rsidR="00FE5E6A" w:rsidRDefault="00FE5E6A" w:rsidP="00FE5E6A">
      <w:pPr>
        <w:jc w:val="center"/>
      </w:pPr>
    </w:p>
    <w:p w14:paraId="549BEF3C" w14:textId="77777777" w:rsidR="00FE5E6A" w:rsidRDefault="00FE5E6A" w:rsidP="00FE5E6A">
      <w:pPr>
        <w:jc w:val="center"/>
      </w:pPr>
    </w:p>
    <w:p w14:paraId="7D35ACE1" w14:textId="77777777" w:rsidR="00FE5E6A" w:rsidRDefault="00FE5E6A" w:rsidP="00FE5E6A">
      <w:pPr>
        <w:jc w:val="center"/>
      </w:pPr>
    </w:p>
    <w:p w14:paraId="0F363D03" w14:textId="77777777" w:rsidR="00FE5E6A" w:rsidRDefault="00FE5E6A" w:rsidP="00FE5E6A">
      <w:pPr>
        <w:jc w:val="center"/>
      </w:pPr>
    </w:p>
    <w:p w14:paraId="2ECF4693" w14:textId="77777777" w:rsidR="00FE5E6A" w:rsidRDefault="00FE5E6A" w:rsidP="00FE5E6A">
      <w:pPr>
        <w:jc w:val="center"/>
      </w:pPr>
    </w:p>
    <w:p w14:paraId="60D34EDD" w14:textId="77777777" w:rsidR="00FE5E6A" w:rsidRDefault="00FE5E6A" w:rsidP="00FE5E6A">
      <w:pPr>
        <w:jc w:val="center"/>
      </w:pPr>
    </w:p>
    <w:p w14:paraId="25856FD8" w14:textId="77777777" w:rsidR="00FE5E6A" w:rsidRDefault="00FE5E6A" w:rsidP="00FE5E6A">
      <w:pPr>
        <w:jc w:val="center"/>
      </w:pPr>
    </w:p>
    <w:p w14:paraId="0B20791B" w14:textId="77777777" w:rsidR="00FE5E6A" w:rsidRPr="00852D83" w:rsidRDefault="00FE5E6A" w:rsidP="00FE5E6A">
      <w:pPr>
        <w:pStyle w:val="SublineHeaderLevel2"/>
        <w:outlineLvl w:val="9"/>
      </w:pPr>
      <w:r w:rsidRPr="00852D83">
        <w:t>Exported on Mar 07, 2023</w:t>
      </w:r>
    </w:p>
    <w:p w14:paraId="77D2A6CB" w14:textId="77777777" w:rsidR="00FE5E6A" w:rsidRDefault="00FE5E6A" w:rsidP="00FE5E6A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-2111651360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6755BD78" w14:textId="77777777" w:rsidR="00FE5E6A" w:rsidRPr="00D10529" w:rsidRDefault="00FE5E6A" w:rsidP="00FE5E6A">
          <w:pPr>
            <w:pStyle w:val="CabealhodoSumrio"/>
          </w:pPr>
          <w:r w:rsidRPr="00D10529">
            <w:t>Table of Contents</w:t>
          </w:r>
        </w:p>
        <w:p w14:paraId="5F528B05" w14:textId="77777777" w:rsidR="00FE5E6A" w:rsidRPr="00D10529" w:rsidRDefault="00FE5E6A" w:rsidP="00FE5E6A">
          <w:pPr>
            <w:pStyle w:val="Sumrio1"/>
          </w:pPr>
        </w:p>
        <w:p w14:paraId="7CAC2444" w14:textId="77777777" w:rsidR="00FE5E6A" w:rsidRPr="004B5FCD" w:rsidRDefault="00FE5E6A" w:rsidP="00FE5E6A">
          <w:pPr>
            <w:pStyle w:val="Sumrio1"/>
            <w:rPr>
              <w:bCs w:val="0"/>
              <w:noProof/>
            </w:rPr>
          </w:pPr>
          <w:fldSimple w:instr=" TOC \o &quot;2-3&quot; \t &quot;Heading 1,1&quot; ">
            <w:r>
              <w:rPr>
                <w:bCs w:val="0"/>
                <w:noProof/>
              </w:rPr>
              <w:t>No table of contents entries found.</w:t>
            </w:r>
          </w:fldSimple>
        </w:p>
      </w:sdtContent>
    </w:sdt>
    <w:p w14:paraId="72F842A8" w14:textId="77777777" w:rsidR="00FE5E6A" w:rsidRDefault="00FE5E6A" w:rsidP="00FE5E6A">
      <w:pPr>
        <w:spacing w:after="0"/>
        <w:sectPr w:rsidR="00FE5E6A" w:rsidSect="0050696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39220DE9" w14:textId="77777777" w:rsidR="00FE5E6A" w:rsidRPr="00D841F2" w:rsidRDefault="00FE5E6A" w:rsidP="00FE5E6A"/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436"/>
        <w:gridCol w:w="2306"/>
        <w:gridCol w:w="3673"/>
        <w:gridCol w:w="1072"/>
      </w:tblGrid>
      <w:tr w:rsidR="00FE5E6A" w14:paraId="2D2ED88C" w14:textId="77777777" w:rsidTr="004D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7C6641" w14:textId="77777777" w:rsidR="00FE5E6A" w:rsidRDefault="00FE5E6A" w:rsidP="004D4A68">
            <w:proofErr w:type="spellStart"/>
            <w:r>
              <w:t>Fase</w:t>
            </w:r>
            <w:proofErr w:type="spellEnd"/>
            <w:r>
              <w:t>/</w:t>
            </w:r>
            <w:proofErr w:type="spellStart"/>
            <w:r>
              <w:t>Assunto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6BB7CF" w14:textId="77777777" w:rsidR="00FE5E6A" w:rsidRDefault="00FE5E6A" w:rsidP="004D4A68">
            <w:proofErr w:type="spellStart"/>
            <w:r>
              <w:t>Descrição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776520" w14:textId="77777777" w:rsidR="00FE5E6A" w:rsidRDefault="00FE5E6A" w:rsidP="004D4A68">
            <w:proofErr w:type="spellStart"/>
            <w:r>
              <w:t>Condição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6F7029" w14:textId="77777777" w:rsidR="00FE5E6A" w:rsidRDefault="00FE5E6A" w:rsidP="004D4A68">
            <w:proofErr w:type="spellStart"/>
            <w:r>
              <w:t>Severidade</w:t>
            </w:r>
            <w:proofErr w:type="spellEnd"/>
          </w:p>
        </w:tc>
      </w:tr>
      <w:tr w:rsidR="00FE5E6A" w14:paraId="4F34763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362BE0" w14:textId="77777777" w:rsidR="00FE5E6A" w:rsidRDefault="00FE5E6A" w:rsidP="004D4A68">
            <w:proofErr w:type="spellStart"/>
            <w:r>
              <w:t>Gestão</w:t>
            </w:r>
            <w:proofErr w:type="spellEnd"/>
            <w: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3E3958" w14:textId="77777777" w:rsidR="00FE5E6A" w:rsidRDefault="00FE5E6A" w:rsidP="004D4A68">
            <w:r>
              <w:t xml:space="preserve">CON076 -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totalizadores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</w:t>
            </w:r>
            <w:proofErr w:type="spellStart"/>
            <w:r>
              <w:t>Gestão</w:t>
            </w:r>
            <w:proofErr w:type="spellEnd"/>
            <w: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2AC04F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Gestão</w:t>
            </w:r>
            <w:proofErr w:type="spellEnd"/>
            <w:r>
              <w:rPr>
                <w:color w:val="000000"/>
              </w:rP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205A4A" w14:textId="77777777" w:rsidR="00FE5E6A" w:rsidRDefault="00FE5E6A" w:rsidP="004D4A68">
            <w:proofErr w:type="spellStart"/>
            <w:r>
              <w:rPr>
                <w:color w:val="000000"/>
              </w:rPr>
              <w:t>Impeditivo</w:t>
            </w:r>
            <w:proofErr w:type="spellEnd"/>
          </w:p>
        </w:tc>
      </w:tr>
      <w:tr w:rsidR="00FE5E6A" w14:paraId="0C24609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A7F1B3" w14:textId="77777777" w:rsidR="00FE5E6A" w:rsidRDefault="00FE5E6A" w:rsidP="004D4A68">
            <w:proofErr w:type="spellStart"/>
            <w:r>
              <w:t>Publicidade</w:t>
            </w:r>
            <w:proofErr w:type="spellEnd"/>
            <w:r>
              <w:t xml:space="preserve"> </w:t>
            </w:r>
            <w:proofErr w:type="spellStart"/>
            <w:r>
              <w:t>Gestão</w:t>
            </w:r>
            <w:proofErr w:type="spellEnd"/>
            <w: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F03214" w14:textId="77777777" w:rsidR="00FE5E6A" w:rsidRDefault="00FE5E6A" w:rsidP="004D4A68">
            <w:r>
              <w:t xml:space="preserve">CON071 -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publicidade</w:t>
            </w:r>
            <w:proofErr w:type="spellEnd"/>
            <w:r>
              <w:t xml:space="preserve"> do </w:t>
            </w:r>
            <w:proofErr w:type="spellStart"/>
            <w:r>
              <w:t>relatório</w:t>
            </w:r>
            <w:proofErr w:type="spellEnd"/>
            <w:r>
              <w:t xml:space="preserve"> </w:t>
            </w:r>
            <w:proofErr w:type="spellStart"/>
            <w:r>
              <w:t>resumido</w:t>
            </w:r>
            <w:proofErr w:type="spellEnd"/>
            <w:r>
              <w:t xml:space="preserve"> da </w:t>
            </w:r>
            <w:proofErr w:type="spellStart"/>
            <w:r>
              <w:t>execução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BDD8C6" w14:textId="77777777" w:rsidR="00FE5E6A" w:rsidRDefault="00FE5E6A" w:rsidP="004D4A68"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indicando</w:t>
            </w:r>
            <w:proofErr w:type="spellEnd"/>
            <w:r>
              <w:t xml:space="preserve"> a </w:t>
            </w:r>
            <w:proofErr w:type="spellStart"/>
            <w:r>
              <w:t>publicidade</w:t>
            </w:r>
            <w:proofErr w:type="spellEnd"/>
            <w:r>
              <w:t xml:space="preserve"> do </w:t>
            </w:r>
            <w:proofErr w:type="spellStart"/>
            <w:r>
              <w:t>relatório</w:t>
            </w:r>
            <w:proofErr w:type="spellEnd"/>
            <w:r>
              <w:t xml:space="preserve"> </w:t>
            </w:r>
            <w:proofErr w:type="spellStart"/>
            <w:r>
              <w:t>resumido</w:t>
            </w:r>
            <w:proofErr w:type="spellEnd"/>
            <w:r>
              <w:t xml:space="preserve"> da </w:t>
            </w:r>
            <w:proofErr w:type="spellStart"/>
            <w:r>
              <w:t>execução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  <w:r>
              <w:t xml:space="preserve"> para o </w:t>
            </w:r>
            <w:proofErr w:type="spellStart"/>
            <w:r>
              <w:t>bimestre</w:t>
            </w:r>
            <w:proofErr w:type="spellEnd"/>
            <w:r>
              <w:t xml:space="preserve"> </w:t>
            </w:r>
            <w:proofErr w:type="spellStart"/>
            <w:r>
              <w:t>correspondente</w:t>
            </w:r>
            <w:proofErr w:type="spellEnd"/>
            <w:r>
              <w:t>.</w:t>
            </w:r>
          </w:p>
          <w:p w14:paraId="2231DD8D" w14:textId="77777777" w:rsidR="00FE5E6A" w:rsidRDefault="00FE5E6A" w:rsidP="004D4A68">
            <w:proofErr w:type="spellStart"/>
            <w:r>
              <w:t>Esta</w:t>
            </w:r>
            <w:proofErr w:type="spellEnd"/>
            <w:r>
              <w:t xml:space="preserve"> CON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executada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fechamentos</w:t>
            </w:r>
            <w:proofErr w:type="spellEnd"/>
            <w:r>
              <w:t xml:space="preserve"> de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referentes</w:t>
            </w:r>
            <w:proofErr w:type="spellEnd"/>
            <w:r>
              <w:t xml:space="preserve"> 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bimestre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0D37D9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0E72DB2A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996155" w14:textId="77777777" w:rsidR="00FE5E6A" w:rsidRDefault="00FE5E6A" w:rsidP="004D4A68">
            <w:proofErr w:type="spellStart"/>
            <w:r>
              <w:t>Publicidade</w:t>
            </w:r>
            <w:proofErr w:type="spellEnd"/>
            <w:r>
              <w:t xml:space="preserve"> </w:t>
            </w:r>
            <w:proofErr w:type="spellStart"/>
            <w:r>
              <w:t>Gestão</w:t>
            </w:r>
            <w:proofErr w:type="spellEnd"/>
            <w: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37DEBC" w14:textId="77777777" w:rsidR="00FE5E6A" w:rsidRDefault="00FE5E6A" w:rsidP="004D4A68">
            <w:r>
              <w:t xml:space="preserve">CON072 -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publicidade</w:t>
            </w:r>
            <w:proofErr w:type="spellEnd"/>
            <w:r>
              <w:t xml:space="preserve"> do </w:t>
            </w:r>
            <w:proofErr w:type="spellStart"/>
            <w:r>
              <w:t>relatório</w:t>
            </w:r>
            <w:proofErr w:type="spellEnd"/>
            <w:r>
              <w:t xml:space="preserve"> de </w:t>
            </w:r>
            <w:proofErr w:type="spellStart"/>
            <w:r>
              <w:t>gestão</w:t>
            </w:r>
            <w:proofErr w:type="spellEnd"/>
            <w: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689882" w14:textId="77777777" w:rsidR="00FE5E6A" w:rsidRDefault="00FE5E6A" w:rsidP="004D4A68"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indicando</w:t>
            </w:r>
            <w:proofErr w:type="spellEnd"/>
            <w:r>
              <w:t xml:space="preserve"> a </w:t>
            </w:r>
            <w:proofErr w:type="spellStart"/>
            <w:r>
              <w:t>publicidade</w:t>
            </w:r>
            <w:proofErr w:type="spellEnd"/>
            <w:r>
              <w:t xml:space="preserve"> do </w:t>
            </w:r>
            <w:proofErr w:type="spellStart"/>
            <w:r>
              <w:t>relatório</w:t>
            </w:r>
            <w:proofErr w:type="spellEnd"/>
            <w:r>
              <w:t xml:space="preserve"> de </w:t>
            </w:r>
            <w:proofErr w:type="spellStart"/>
            <w:r>
              <w:t>gestão</w:t>
            </w:r>
            <w:proofErr w:type="spellEnd"/>
            <w:r>
              <w:t xml:space="preserve"> fiscal para o </w:t>
            </w:r>
            <w:proofErr w:type="spellStart"/>
            <w:r>
              <w:t>quadrimestre</w:t>
            </w:r>
            <w:proofErr w:type="spellEnd"/>
            <w:r>
              <w:t xml:space="preserve"> </w:t>
            </w:r>
            <w:proofErr w:type="spellStart"/>
            <w:r>
              <w:t>correspondente</w:t>
            </w:r>
            <w:proofErr w:type="spellEnd"/>
            <w:r>
              <w:t>.</w:t>
            </w:r>
          </w:p>
          <w:p w14:paraId="3AAF6E45" w14:textId="77777777" w:rsidR="00FE5E6A" w:rsidRDefault="00FE5E6A" w:rsidP="004D4A68">
            <w:proofErr w:type="spellStart"/>
            <w:r>
              <w:t>Esta</w:t>
            </w:r>
            <w:proofErr w:type="spellEnd"/>
            <w:r>
              <w:t xml:space="preserve"> CON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executada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fechamentos</w:t>
            </w:r>
            <w:proofErr w:type="spellEnd"/>
            <w:r>
              <w:t xml:space="preserve"> de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referentes</w:t>
            </w:r>
            <w:proofErr w:type="spellEnd"/>
            <w:r>
              <w:t xml:space="preserve"> 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quadrimestre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262BFF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03096B0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4E81BE" w14:textId="77777777" w:rsidR="00FE5E6A" w:rsidRDefault="00FE5E6A" w:rsidP="004D4A68">
            <w:proofErr w:type="spellStart"/>
            <w:r>
              <w:t>Componente</w:t>
            </w:r>
            <w:proofErr w:type="spellEnd"/>
            <w:r>
              <w:t xml:space="preserve"> Fiscal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D44BA9" w14:textId="77777777" w:rsidR="00FE5E6A" w:rsidRDefault="00FE5E6A" w:rsidP="004D4A68">
            <w:r>
              <w:t xml:space="preserve">CON074 -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componentes</w:t>
            </w:r>
            <w:proofErr w:type="spellEnd"/>
            <w:r>
              <w:t xml:space="preserve"> </w:t>
            </w:r>
            <w:proofErr w:type="spellStart"/>
            <w:r>
              <w:t>obrigatórios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6772F9" w14:textId="77777777" w:rsidR="00FE5E6A" w:rsidRDefault="00FE5E6A" w:rsidP="004D4A68"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registro</w:t>
            </w:r>
            <w:proofErr w:type="spellEnd"/>
            <w:r>
              <w:t xml:space="preserve"> de </w:t>
            </w:r>
            <w:proofErr w:type="spellStart"/>
            <w:r>
              <w:t>componente</w:t>
            </w:r>
            <w:proofErr w:type="spellEnd"/>
            <w:r>
              <w:t xml:space="preserve"> fiscal </w:t>
            </w:r>
            <w:proofErr w:type="spellStart"/>
            <w:r>
              <w:t>obrigatório</w:t>
            </w:r>
            <w:proofErr w:type="spellEnd"/>
            <w:r>
              <w:t xml:space="preserve"> para o </w:t>
            </w:r>
            <w:proofErr w:type="spellStart"/>
            <w:r>
              <w:t>período</w:t>
            </w:r>
            <w:proofErr w:type="spellEnd"/>
            <w:r>
              <w:t>.</w:t>
            </w:r>
          </w:p>
          <w:p w14:paraId="4BB2BFD4" w14:textId="77777777" w:rsidR="00FE5E6A" w:rsidRDefault="00FE5E6A" w:rsidP="004D4A68">
            <w:proofErr w:type="spellStart"/>
            <w:r>
              <w:t>Esta</w:t>
            </w:r>
            <w:proofErr w:type="spellEnd"/>
            <w:r>
              <w:t xml:space="preserve"> CON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executada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fechamentos</w:t>
            </w:r>
            <w:proofErr w:type="spellEnd"/>
            <w:r>
              <w:t xml:space="preserve"> de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referentes</w:t>
            </w:r>
            <w:proofErr w:type="spellEnd"/>
            <w:r>
              <w:t xml:space="preserve"> 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bimestre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760E25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</w:tbl>
    <w:p w14:paraId="1B5B86E5" w14:textId="77777777" w:rsidR="00FE5E6A" w:rsidRDefault="00FE5E6A" w:rsidP="00FE5E6A"/>
    <w:p w14:paraId="2152BE23" w14:textId="77777777" w:rsidR="00FE5E6A" w:rsidRDefault="00FE5E6A" w:rsidP="00FE5E6A"/>
    <w:p w14:paraId="581985B6" w14:textId="77777777" w:rsidR="00FE5E6A" w:rsidRDefault="00FE5E6A" w:rsidP="00FE5E6A"/>
    <w:p w14:paraId="662B72FA" w14:textId="77777777" w:rsidR="00FE5E6A" w:rsidRDefault="00FE5E6A" w:rsidP="00FE5E6A"/>
    <w:p w14:paraId="2BE6D52F" w14:textId="77777777" w:rsidR="00FE5E6A" w:rsidRDefault="00FE5E6A" w:rsidP="00FE5E6A"/>
    <w:p w14:paraId="518D4949" w14:textId="77777777" w:rsidR="00FE5E6A" w:rsidRDefault="00FE5E6A" w:rsidP="00FE5E6A"/>
    <w:p w14:paraId="34414DDC" w14:textId="77777777" w:rsidR="00FE5E6A" w:rsidRDefault="00FE5E6A" w:rsidP="00FE5E6A"/>
    <w:p w14:paraId="4854D0AE" w14:textId="77777777" w:rsidR="00FE5E6A" w:rsidRDefault="00FE5E6A" w:rsidP="00FE5E6A"/>
    <w:p w14:paraId="78D6824B" w14:textId="77777777" w:rsidR="00FE5E6A" w:rsidRDefault="00FE5E6A" w:rsidP="00FE5E6A"/>
    <w:p w14:paraId="58516457" w14:textId="77777777" w:rsidR="00FE5E6A" w:rsidRDefault="00FE5E6A" w:rsidP="00FE5E6A"/>
    <w:p w14:paraId="4583496D" w14:textId="77777777" w:rsidR="00FE5E6A" w:rsidRDefault="00FE5E6A" w:rsidP="00FE5E6A"/>
    <w:p w14:paraId="58A4C30C" w14:textId="77777777" w:rsidR="00FE5E6A" w:rsidRDefault="00FE5E6A" w:rsidP="00FE5E6A"/>
    <w:p w14:paraId="43DB8524" w14:textId="77777777" w:rsidR="00FE5E6A" w:rsidRDefault="00FE5E6A" w:rsidP="00FE5E6A"/>
    <w:p w14:paraId="578F917D" w14:textId="77777777" w:rsidR="00FE5E6A" w:rsidRPr="00506961" w:rsidRDefault="00FE5E6A" w:rsidP="00FE5E6A"/>
    <w:p w14:paraId="27A078A9" w14:textId="77777777" w:rsidR="00DF495F" w:rsidRDefault="00DF495F">
      <w:pPr>
        <w:spacing w:after="0"/>
        <w:rPr>
          <w:rFonts w:cs="Arial"/>
          <w:b/>
          <w:bCs/>
          <w:color w:val="404040" w:themeColor="text1" w:themeTint="BF"/>
          <w:kern w:val="28"/>
          <w:sz w:val="48"/>
          <w:szCs w:val="32"/>
        </w:rPr>
      </w:pPr>
      <w:r>
        <w:br w:type="page"/>
      </w:r>
    </w:p>
    <w:p w14:paraId="3C55CD37" w14:textId="77777777" w:rsidR="00DF495F" w:rsidRDefault="00DF495F" w:rsidP="00FE5E6A">
      <w:pPr>
        <w:pStyle w:val="Ttulo"/>
        <w:outlineLvl w:val="9"/>
      </w:pPr>
    </w:p>
    <w:p w14:paraId="3EDC8F9D" w14:textId="77777777" w:rsidR="00DF495F" w:rsidRDefault="00DF495F" w:rsidP="00FE5E6A">
      <w:pPr>
        <w:pStyle w:val="Ttulo"/>
        <w:outlineLvl w:val="9"/>
      </w:pPr>
    </w:p>
    <w:p w14:paraId="41A92FEC" w14:textId="77777777" w:rsidR="00DF495F" w:rsidRDefault="00DF495F" w:rsidP="00FE5E6A">
      <w:pPr>
        <w:pStyle w:val="Ttulo"/>
        <w:outlineLvl w:val="9"/>
      </w:pPr>
    </w:p>
    <w:p w14:paraId="2C0327EF" w14:textId="77777777" w:rsidR="00DF495F" w:rsidRDefault="00DF495F" w:rsidP="00FE5E6A">
      <w:pPr>
        <w:pStyle w:val="Ttulo"/>
        <w:outlineLvl w:val="9"/>
      </w:pPr>
    </w:p>
    <w:p w14:paraId="30D8E67B" w14:textId="77777777" w:rsidR="00DF495F" w:rsidRDefault="00DF495F" w:rsidP="00FE5E6A">
      <w:pPr>
        <w:pStyle w:val="Ttulo"/>
        <w:outlineLvl w:val="9"/>
      </w:pPr>
    </w:p>
    <w:p w14:paraId="308DA140" w14:textId="77777777" w:rsidR="00DF495F" w:rsidRDefault="00DF495F" w:rsidP="00FE5E6A">
      <w:pPr>
        <w:pStyle w:val="Ttulo"/>
        <w:outlineLvl w:val="9"/>
      </w:pPr>
    </w:p>
    <w:p w14:paraId="11A9A116" w14:textId="77777777" w:rsidR="00DF495F" w:rsidRDefault="00DF495F" w:rsidP="00FE5E6A">
      <w:pPr>
        <w:pStyle w:val="Ttulo"/>
        <w:outlineLvl w:val="9"/>
      </w:pPr>
    </w:p>
    <w:p w14:paraId="39CD5954" w14:textId="235DF2DD" w:rsidR="00FE5E6A" w:rsidRPr="00506961" w:rsidRDefault="00FE5E6A" w:rsidP="00FE5E6A">
      <w:pPr>
        <w:pStyle w:val="Ttulo"/>
        <w:outlineLvl w:val="9"/>
      </w:pPr>
      <w:proofErr w:type="spellStart"/>
      <w:r w:rsidRPr="00506961">
        <w:t>Versão</w:t>
      </w:r>
      <w:proofErr w:type="spellEnd"/>
      <w:r w:rsidRPr="00506961">
        <w:t xml:space="preserve"> 1.0 (</w:t>
      </w:r>
      <w:r w:rsidR="001B07CF">
        <w:t>01/03/2023</w:t>
      </w:r>
      <w:r w:rsidRPr="00506961">
        <w:t>)</w:t>
      </w:r>
      <w:r w:rsidR="001B07CF">
        <w:t xml:space="preserve"> - </w:t>
      </w:r>
      <w:proofErr w:type="spellStart"/>
      <w:r w:rsidR="001B07CF">
        <w:t>Planejamento</w:t>
      </w:r>
      <w:proofErr w:type="spellEnd"/>
    </w:p>
    <w:p w14:paraId="15E8BB18" w14:textId="77777777" w:rsidR="00FE5E6A" w:rsidRPr="00AB6BA6" w:rsidRDefault="00FE5E6A" w:rsidP="00FE5E6A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Service Desk</w:t>
      </w:r>
    </w:p>
    <w:p w14:paraId="1C5E3773" w14:textId="77777777" w:rsidR="00FE5E6A" w:rsidRDefault="00FE5E6A" w:rsidP="00FE5E6A">
      <w:pPr>
        <w:jc w:val="center"/>
      </w:pPr>
    </w:p>
    <w:p w14:paraId="6582054D" w14:textId="77777777" w:rsidR="00FE5E6A" w:rsidRDefault="00FE5E6A" w:rsidP="00FE5E6A">
      <w:pPr>
        <w:jc w:val="center"/>
      </w:pPr>
    </w:p>
    <w:p w14:paraId="48124299" w14:textId="77777777" w:rsidR="00FE5E6A" w:rsidRDefault="00FE5E6A" w:rsidP="00FE5E6A">
      <w:pPr>
        <w:jc w:val="center"/>
      </w:pPr>
    </w:p>
    <w:p w14:paraId="7F91C96F" w14:textId="77777777" w:rsidR="00FE5E6A" w:rsidRDefault="00FE5E6A" w:rsidP="00FE5E6A">
      <w:pPr>
        <w:jc w:val="center"/>
      </w:pPr>
    </w:p>
    <w:p w14:paraId="16E9B012" w14:textId="77777777" w:rsidR="00FE5E6A" w:rsidRDefault="00FE5E6A" w:rsidP="00FE5E6A">
      <w:pPr>
        <w:jc w:val="center"/>
      </w:pPr>
    </w:p>
    <w:p w14:paraId="1E14690D" w14:textId="77777777" w:rsidR="00FE5E6A" w:rsidRDefault="00FE5E6A" w:rsidP="00FE5E6A">
      <w:pPr>
        <w:jc w:val="center"/>
      </w:pPr>
    </w:p>
    <w:p w14:paraId="100EC848" w14:textId="77777777" w:rsidR="00FE5E6A" w:rsidRDefault="00FE5E6A" w:rsidP="00FE5E6A">
      <w:pPr>
        <w:jc w:val="center"/>
      </w:pPr>
    </w:p>
    <w:p w14:paraId="22261A3F" w14:textId="77777777" w:rsidR="00FE5E6A" w:rsidRDefault="00FE5E6A" w:rsidP="00FE5E6A">
      <w:pPr>
        <w:jc w:val="center"/>
      </w:pPr>
    </w:p>
    <w:p w14:paraId="2AC99D2F" w14:textId="77777777" w:rsidR="00FE5E6A" w:rsidRDefault="00FE5E6A" w:rsidP="00FE5E6A">
      <w:pPr>
        <w:jc w:val="center"/>
      </w:pPr>
    </w:p>
    <w:p w14:paraId="139FD3B1" w14:textId="77777777" w:rsidR="00FE5E6A" w:rsidRDefault="00FE5E6A" w:rsidP="00FE5E6A">
      <w:pPr>
        <w:jc w:val="center"/>
      </w:pPr>
    </w:p>
    <w:p w14:paraId="7588E8F1" w14:textId="77777777" w:rsidR="00FE5E6A" w:rsidRDefault="00FE5E6A" w:rsidP="00FE5E6A">
      <w:pPr>
        <w:jc w:val="center"/>
      </w:pPr>
    </w:p>
    <w:p w14:paraId="205D55DF" w14:textId="77777777" w:rsidR="00FE5E6A" w:rsidRDefault="00FE5E6A" w:rsidP="00FE5E6A">
      <w:pPr>
        <w:jc w:val="center"/>
      </w:pPr>
    </w:p>
    <w:p w14:paraId="37B40A47" w14:textId="77777777" w:rsidR="00FE5E6A" w:rsidRDefault="00FE5E6A" w:rsidP="00FE5E6A">
      <w:pPr>
        <w:jc w:val="center"/>
      </w:pPr>
    </w:p>
    <w:p w14:paraId="10FB1D76" w14:textId="77777777" w:rsidR="00FE5E6A" w:rsidRDefault="00FE5E6A" w:rsidP="00FE5E6A">
      <w:pPr>
        <w:jc w:val="center"/>
      </w:pPr>
    </w:p>
    <w:p w14:paraId="0CA5FF47" w14:textId="77777777" w:rsidR="00FE5E6A" w:rsidRPr="00852D83" w:rsidRDefault="00FE5E6A" w:rsidP="00FE5E6A">
      <w:pPr>
        <w:pStyle w:val="SublineHeaderLevel2"/>
        <w:outlineLvl w:val="9"/>
      </w:pPr>
      <w:r w:rsidRPr="00852D83">
        <w:t>Exported on Mar 07, 2023</w:t>
      </w:r>
    </w:p>
    <w:p w14:paraId="573EFE3D" w14:textId="77777777" w:rsidR="00FE5E6A" w:rsidRDefault="00FE5E6A" w:rsidP="00FE5E6A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-156315763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26AC53E3" w14:textId="77777777" w:rsidR="00FE5E6A" w:rsidRPr="00D10529" w:rsidRDefault="00FE5E6A" w:rsidP="00FE5E6A">
          <w:pPr>
            <w:pStyle w:val="CabealhodoSumrio"/>
          </w:pPr>
          <w:r w:rsidRPr="00D10529">
            <w:t>Table of Contents</w:t>
          </w:r>
        </w:p>
        <w:p w14:paraId="3C1AEA41" w14:textId="77777777" w:rsidR="00FE5E6A" w:rsidRPr="00D10529" w:rsidRDefault="00FE5E6A" w:rsidP="00FE5E6A">
          <w:pPr>
            <w:pStyle w:val="Sumrio1"/>
          </w:pPr>
        </w:p>
        <w:p w14:paraId="6F99A1B1" w14:textId="77777777" w:rsidR="00FE5E6A" w:rsidRPr="004B5FCD" w:rsidRDefault="00FE5E6A" w:rsidP="00FE5E6A">
          <w:pPr>
            <w:pStyle w:val="Sumrio1"/>
            <w:rPr>
              <w:bCs w:val="0"/>
              <w:noProof/>
            </w:rPr>
          </w:pPr>
          <w:fldSimple w:instr=" TOC \o &quot;2-3&quot; \t &quot;Heading 1,1&quot; ">
            <w:r>
              <w:rPr>
                <w:bCs w:val="0"/>
                <w:noProof/>
              </w:rPr>
              <w:t>No table of contents entries found.</w:t>
            </w:r>
          </w:fldSimple>
        </w:p>
      </w:sdtContent>
    </w:sdt>
    <w:p w14:paraId="73DCFA95" w14:textId="77777777" w:rsidR="00FE5E6A" w:rsidRDefault="00FE5E6A" w:rsidP="00FE5E6A">
      <w:pPr>
        <w:spacing w:after="0"/>
        <w:sectPr w:rsidR="00FE5E6A" w:rsidSect="0050696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7F862CEC" w14:textId="77777777" w:rsidR="00FE5E6A" w:rsidRPr="00D841F2" w:rsidRDefault="00FE5E6A" w:rsidP="00FE5E6A"/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371"/>
        <w:gridCol w:w="2447"/>
        <w:gridCol w:w="3597"/>
        <w:gridCol w:w="1072"/>
      </w:tblGrid>
      <w:tr w:rsidR="00FE5E6A" w14:paraId="008E050A" w14:textId="77777777" w:rsidTr="004D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76513E" w14:textId="77777777" w:rsidR="00FE5E6A" w:rsidRDefault="00FE5E6A" w:rsidP="004D4A68">
            <w:proofErr w:type="spellStart"/>
            <w:r>
              <w:t>Fase</w:t>
            </w:r>
            <w:proofErr w:type="spellEnd"/>
            <w:r>
              <w:t>/</w:t>
            </w:r>
            <w:proofErr w:type="spellStart"/>
            <w:r>
              <w:t>Assunto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17ACF0" w14:textId="77777777" w:rsidR="00FE5E6A" w:rsidRDefault="00FE5E6A" w:rsidP="004D4A68">
            <w:proofErr w:type="spellStart"/>
            <w:r>
              <w:t>Descrição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523EDD" w14:textId="77777777" w:rsidR="00FE5E6A" w:rsidRDefault="00FE5E6A" w:rsidP="004D4A68">
            <w:proofErr w:type="spellStart"/>
            <w:r>
              <w:t>Condição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428FA8" w14:textId="77777777" w:rsidR="00FE5E6A" w:rsidRDefault="00FE5E6A" w:rsidP="004D4A68">
            <w:proofErr w:type="spellStart"/>
            <w:r>
              <w:t>Severidade</w:t>
            </w:r>
            <w:proofErr w:type="spellEnd"/>
          </w:p>
        </w:tc>
      </w:tr>
      <w:tr w:rsidR="00FE5E6A" w14:paraId="3540651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63FE6A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2401AD" w14:textId="007C8896" w:rsidR="00FE5E6A" w:rsidRDefault="00FE5E6A" w:rsidP="004D4A68">
            <w:r>
              <w:rPr>
                <w:color w:val="000000"/>
              </w:rPr>
              <w:t xml:space="preserve">CON-001 -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do PPA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  <w:r>
              <w:rPr>
                <w:color w:val="000000"/>
              </w:rPr>
              <w:t xml:space="preserve"> </w:t>
            </w:r>
            <w:r w:rsidR="00467F4D">
              <w:rPr>
                <w:color w:val="000000"/>
              </w:rPr>
              <w:t xml:space="preserve">de </w:t>
            </w:r>
            <w:proofErr w:type="spellStart"/>
            <w:r w:rsidR="00467F4D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610EA2" w14:textId="63DDCB27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Plano </w:t>
            </w:r>
            <w:proofErr w:type="spellStart"/>
            <w:proofErr w:type="gramStart"/>
            <w:r>
              <w:rPr>
                <w:color w:val="000000"/>
              </w:rPr>
              <w:t>Plurianual</w:t>
            </w:r>
            <w:proofErr w:type="spellEnd"/>
            <w:r>
              <w:rPr>
                <w:color w:val="000000"/>
              </w:rPr>
              <w:t>  n</w:t>
            </w:r>
            <w:r w:rsidR="00041553">
              <w:rPr>
                <w:color w:val="000000"/>
              </w:rPr>
              <w:t>o</w:t>
            </w:r>
            <w:proofErr w:type="gramEnd"/>
            <w:r w:rsidR="00041553">
              <w:rPr>
                <w:color w:val="000000"/>
              </w:rPr>
              <w:t xml:space="preserve"> </w:t>
            </w:r>
            <w:proofErr w:type="spellStart"/>
            <w:r w:rsidR="00041553">
              <w:rPr>
                <w:color w:val="000000"/>
              </w:rPr>
              <w:t>primeiro</w:t>
            </w:r>
            <w:proofErr w:type="spellEnd"/>
            <w:r w:rsidR="00041553">
              <w:rPr>
                <w:color w:val="000000"/>
              </w:rPr>
              <w:t xml:space="preserve"> </w:t>
            </w:r>
            <w:proofErr w:type="spellStart"/>
            <w:r w:rsidR="00041553">
              <w:rPr>
                <w:color w:val="000000"/>
              </w:rPr>
              <w:t>mês</w:t>
            </w:r>
            <w:proofErr w:type="spellEnd"/>
            <w:r w:rsidR="000415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início</w:t>
            </w:r>
            <w:proofErr w:type="spellEnd"/>
            <w:r>
              <w:rPr>
                <w:color w:val="000000"/>
              </w:rPr>
              <w:t xml:space="preserve"> do PPA ou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primeira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competência</w:t>
            </w:r>
            <w:proofErr w:type="spellEnd"/>
            <w:r>
              <w:rPr>
                <w:color w:val="000000"/>
              </w:rPr>
              <w:t xml:space="preserve"> de 2005</w:t>
            </w:r>
          </w:p>
          <w:p w14:paraId="247B2CF4" w14:textId="77777777" w:rsidR="00FE5E6A" w:rsidRDefault="00FE5E6A" w:rsidP="004D4A68">
            <w:proofErr w:type="spellStart"/>
            <w:r>
              <w:rPr>
                <w:color w:val="000000"/>
              </w:rPr>
              <w:t>Aplicável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somente</w:t>
            </w:r>
            <w:proofErr w:type="spellEnd"/>
            <w:r>
              <w:rPr>
                <w:color w:val="000000"/>
              </w:rPr>
              <w:t xml:space="preserve"> para as </w:t>
            </w:r>
            <w:proofErr w:type="spellStart"/>
            <w:r>
              <w:rPr>
                <w:color w:val="000000"/>
              </w:rPr>
              <w:t>unidades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12-Unidade Central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7846C9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27808C3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71DAB4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DFCE3B" w14:textId="77777777" w:rsidR="00FE5E6A" w:rsidRDefault="00FE5E6A" w:rsidP="004D4A68">
            <w:r>
              <w:rPr>
                <w:color w:val="000000"/>
              </w:rPr>
              <w:t xml:space="preserve">CON-002-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Programas</w:t>
            </w:r>
            <w:proofErr w:type="spellEnd"/>
            <w:r>
              <w:rPr>
                <w:color w:val="000000"/>
              </w:rPr>
              <w:t xml:space="preserve"> no PPA da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F79908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Plano </w:t>
            </w:r>
            <w:proofErr w:type="spellStart"/>
            <w:proofErr w:type="gramStart"/>
            <w:r>
              <w:rPr>
                <w:color w:val="000000"/>
              </w:rPr>
              <w:t>Plurianual</w:t>
            </w:r>
            <w:proofErr w:type="spellEnd"/>
            <w:r>
              <w:rPr>
                <w:color w:val="000000"/>
              </w:rPr>
              <w:t>  e</w:t>
            </w:r>
            <w:proofErr w:type="gramEnd"/>
            <w:r>
              <w:rPr>
                <w:color w:val="000000"/>
              </w:rPr>
              <w:t xml:space="preserve">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competência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</w:p>
          <w:p w14:paraId="4DB6B274" w14:textId="77777777" w:rsidR="00FE5E6A" w:rsidRDefault="00FE5E6A" w:rsidP="004D4A68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E8F15E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26833F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8F4D7B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9C3010" w14:textId="77777777" w:rsidR="00FE5E6A" w:rsidRDefault="00FE5E6A" w:rsidP="004D4A68">
            <w:r>
              <w:rPr>
                <w:color w:val="000000"/>
              </w:rPr>
              <w:t xml:space="preserve">CON-003 -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desdobramento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Programas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em 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ECC17C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alguma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AcaoPPA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associada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C78C90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C3A833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9EB21F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242102" w14:textId="77777777" w:rsidR="00FE5E6A" w:rsidRDefault="00FE5E6A" w:rsidP="004D4A68">
            <w:r>
              <w:rPr>
                <w:color w:val="000000"/>
              </w:rPr>
              <w:t xml:space="preserve">CON-004 -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Audiência</w:t>
            </w:r>
            <w:proofErr w:type="spellEnd"/>
            <w:r>
              <w:rPr>
                <w:color w:val="000000"/>
              </w:rPr>
              <w:t xml:space="preserve"> do PPA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132A16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Plano </w:t>
            </w:r>
            <w:proofErr w:type="spellStart"/>
            <w:proofErr w:type="gramStart"/>
            <w:r>
              <w:rPr>
                <w:color w:val="000000"/>
              </w:rPr>
              <w:t>Plurianual</w:t>
            </w:r>
            <w:proofErr w:type="spellEnd"/>
            <w:r>
              <w:rPr>
                <w:color w:val="000000"/>
              </w:rPr>
              <w:t>  e</w:t>
            </w:r>
            <w:proofErr w:type="gramEnd"/>
            <w:r>
              <w:rPr>
                <w:color w:val="000000"/>
              </w:rPr>
              <w:t xml:space="preserve">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Audiência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PPA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425819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EE255B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C87712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8CE042" w14:textId="77777777" w:rsidR="00FE5E6A" w:rsidRDefault="00FE5E6A" w:rsidP="004D4A68">
            <w:r>
              <w:rPr>
                <w:color w:val="000000"/>
              </w:rPr>
              <w:t xml:space="preserve">CON-005 -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Metas </w:t>
            </w:r>
            <w:proofErr w:type="spellStart"/>
            <w:r>
              <w:rPr>
                <w:color w:val="000000"/>
              </w:rPr>
              <w:t>Físicas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gramStart"/>
            <w:r>
              <w:rPr>
                <w:color w:val="000000"/>
              </w:rPr>
              <w:t xml:space="preserve">as 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83FB0D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alguma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AcaoPpa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MetaFisicaAcao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associada</w:t>
            </w:r>
            <w:proofErr w:type="spellEnd"/>
            <w:r>
              <w:rPr>
                <w:color w:val="000000"/>
              </w:rPr>
              <w:t xml:space="preserve"> à </w:t>
            </w:r>
            <w:proofErr w:type="spellStart"/>
            <w:r>
              <w:rPr>
                <w:color w:val="000000"/>
              </w:rPr>
              <w:t>mesma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42E89C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01F8F17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FEBA99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496DA8" w14:textId="77777777" w:rsidR="00FE5E6A" w:rsidRDefault="00FE5E6A" w:rsidP="004D4A68">
            <w:r>
              <w:rPr>
                <w:color w:val="000000"/>
              </w:rPr>
              <w:t xml:space="preserve">CON-006 -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Metas </w:t>
            </w:r>
            <w:proofErr w:type="spellStart"/>
            <w:proofErr w:type="gramStart"/>
            <w:r>
              <w:rPr>
                <w:color w:val="000000"/>
              </w:rPr>
              <w:t>Físicas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Realizadas</w:t>
            </w:r>
            <w:proofErr w:type="spellEnd"/>
            <w:proofErr w:type="gramEnd"/>
            <w:r>
              <w:rPr>
                <w:color w:val="000000"/>
              </w:rPr>
              <w:t xml:space="preserve"> para as  Metas </w:t>
            </w:r>
            <w:proofErr w:type="spellStart"/>
            <w:r>
              <w:rPr>
                <w:color w:val="000000"/>
              </w:rPr>
              <w:t>Físicas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  <w:r>
              <w:rPr>
                <w:color w:val="000000"/>
              </w:rPr>
              <w:t xml:space="preserve"> 06 (</w:t>
            </w:r>
            <w:proofErr w:type="spellStart"/>
            <w:r>
              <w:rPr>
                <w:color w:val="000000"/>
              </w:rPr>
              <w:t>Dezembro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0072FD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alguma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MetaFisicaAcao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MetaFisicaRealizada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competência</w:t>
            </w:r>
            <w:proofErr w:type="spellEnd"/>
            <w:proofErr w:type="gramEnd"/>
            <w:r>
              <w:rPr>
                <w:color w:val="000000"/>
              </w:rPr>
              <w:t xml:space="preserve"> 06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482D27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60967B3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53E980" w14:textId="77777777" w:rsidR="00FE5E6A" w:rsidRDefault="00FE5E6A" w:rsidP="004D4A68">
            <w:r>
              <w:t xml:space="preserve">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319EBC" w14:textId="77777777" w:rsidR="00FE5E6A" w:rsidRDefault="00FE5E6A" w:rsidP="004D4A68">
            <w:r>
              <w:rPr>
                <w:color w:val="000000"/>
              </w:rPr>
              <w:t xml:space="preserve">CON176 -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Plano </w:t>
            </w:r>
            <w:proofErr w:type="spellStart"/>
            <w:r>
              <w:rPr>
                <w:color w:val="000000"/>
              </w:rP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A34480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 PPA - Plano </w:t>
            </w:r>
            <w:proofErr w:type="spellStart"/>
            <w:r>
              <w:rPr>
                <w:color w:val="000000"/>
              </w:rP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87B0CD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54D284F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00F506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C4A213" w14:textId="60ACDC69" w:rsidR="00FE5E6A" w:rsidRDefault="00FE5E6A" w:rsidP="004D4A68">
            <w:r>
              <w:rPr>
                <w:color w:val="000000"/>
              </w:rPr>
              <w:t xml:space="preserve">CON-011 - </w:t>
            </w:r>
            <w:proofErr w:type="spellStart"/>
            <w:r>
              <w:rPr>
                <w:color w:val="000000"/>
              </w:rPr>
              <w:t>Verificar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da LDO </w:t>
            </w:r>
            <w:r w:rsidR="00BF7185">
              <w:rPr>
                <w:color w:val="000000"/>
              </w:rPr>
              <w:t xml:space="preserve">em </w:t>
            </w:r>
            <w:proofErr w:type="spellStart"/>
            <w:r w:rsidR="00BF7185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8A83E6" w14:textId="085BF182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LDO para 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primeiro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BB6E74">
              <w:rPr>
                <w:color w:val="000000"/>
              </w:rPr>
              <w:t>mês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F2F5F6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5B82A61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437363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AE6246" w14:textId="05BB8957" w:rsidR="00FE5E6A" w:rsidRDefault="00FE5E6A" w:rsidP="004D4A68">
            <w:r>
              <w:rPr>
                <w:color w:val="000000"/>
              </w:rPr>
              <w:t xml:space="preserve">CON-012 - </w:t>
            </w:r>
            <w:proofErr w:type="spellStart"/>
            <w:r>
              <w:rPr>
                <w:color w:val="000000"/>
              </w:rPr>
              <w:t>Verificar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dos dados </w:t>
            </w:r>
            <w:proofErr w:type="spellStart"/>
            <w:proofErr w:type="gram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Audiência</w:t>
            </w:r>
            <w:proofErr w:type="spellEnd"/>
            <w:proofErr w:type="gramEnd"/>
            <w:r>
              <w:rPr>
                <w:color w:val="000000"/>
              </w:rPr>
              <w:t xml:space="preserve"> da LDO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  <w:r>
              <w:rPr>
                <w:color w:val="000000"/>
              </w:rPr>
              <w:t xml:space="preserve"> d</w:t>
            </w:r>
            <w:r w:rsidR="00BB6E74">
              <w:rPr>
                <w:color w:val="000000"/>
              </w:rPr>
              <w:t xml:space="preserve">e </w:t>
            </w:r>
            <w:proofErr w:type="spellStart"/>
            <w:r w:rsidR="00BB6E74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FCF1F2" w14:textId="128B1C53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Audiência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LDO para 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, </w:t>
            </w:r>
            <w:r w:rsidR="00015B87">
              <w:rPr>
                <w:color w:val="000000"/>
              </w:rPr>
              <w:t xml:space="preserve">no </w:t>
            </w:r>
            <w:proofErr w:type="spellStart"/>
            <w:r w:rsidR="00015B87">
              <w:rPr>
                <w:color w:val="000000"/>
              </w:rPr>
              <w:t>primeiro</w:t>
            </w:r>
            <w:proofErr w:type="spellEnd"/>
            <w:r w:rsidR="00015B87">
              <w:rPr>
                <w:color w:val="000000"/>
              </w:rPr>
              <w:t xml:space="preserve"> </w:t>
            </w:r>
            <w:proofErr w:type="spellStart"/>
            <w:r w:rsidR="00015B87">
              <w:rPr>
                <w:color w:val="000000"/>
              </w:rPr>
              <w:t>mês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DA9494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3131578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29ABC6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AF9D59" w14:textId="7921A231" w:rsidR="00FE5E6A" w:rsidRDefault="00FE5E6A" w:rsidP="004D4A68">
            <w:r>
              <w:rPr>
                <w:color w:val="000000"/>
              </w:rPr>
              <w:t xml:space="preserve">CON-013 -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Ação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ões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LDO, </w:t>
            </w:r>
            <w:r w:rsidR="00403D2D">
              <w:rPr>
                <w:color w:val="000000"/>
              </w:rPr>
              <w:t xml:space="preserve">em </w:t>
            </w:r>
            <w:proofErr w:type="spellStart"/>
            <w:r w:rsidR="00403D2D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34580A" w14:textId="0B621CB4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AcaoLdo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primeiro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403D2D">
              <w:rPr>
                <w:color w:val="000000"/>
              </w:rPr>
              <w:t>mês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226960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16E4442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F78CBD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DF1F6D" w14:textId="28643FA1" w:rsidR="00FE5E6A" w:rsidRDefault="00FE5E6A" w:rsidP="004D4A68">
            <w:r>
              <w:rPr>
                <w:color w:val="000000"/>
              </w:rPr>
              <w:t xml:space="preserve">CON-014 - </w:t>
            </w:r>
            <w:proofErr w:type="spellStart"/>
            <w:r>
              <w:rPr>
                <w:color w:val="000000"/>
              </w:rPr>
              <w:t>Verificar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Meta </w:t>
            </w:r>
            <w:proofErr w:type="spellStart"/>
            <w:r>
              <w:rPr>
                <w:color w:val="000000"/>
              </w:rPr>
              <w:t>Prioridade</w:t>
            </w:r>
            <w:proofErr w:type="spellEnd"/>
            <w:r>
              <w:rPr>
                <w:color w:val="000000"/>
              </w:rPr>
              <w:t xml:space="preserve"> </w:t>
            </w:r>
            <w:r w:rsidR="0076152A">
              <w:rPr>
                <w:color w:val="000000"/>
              </w:rPr>
              <w:t xml:space="preserve">em </w:t>
            </w:r>
            <w:proofErr w:type="spellStart"/>
            <w:r w:rsidR="0076152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C58099" w14:textId="1D0EF54B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de Meta </w:t>
            </w:r>
            <w:proofErr w:type="spellStart"/>
            <w:r>
              <w:rPr>
                <w:color w:val="000000"/>
              </w:rPr>
              <w:t>Prioridade</w:t>
            </w:r>
            <w:proofErr w:type="spellEnd"/>
            <w:r>
              <w:rPr>
                <w:color w:val="000000"/>
              </w:rPr>
              <w:t> </w:t>
            </w:r>
            <w:r w:rsidR="0076152A">
              <w:rPr>
                <w:color w:val="000000"/>
              </w:rPr>
              <w:t xml:space="preserve">para o </w:t>
            </w:r>
            <w:proofErr w:type="spellStart"/>
            <w:r w:rsidR="0076152A">
              <w:rPr>
                <w:color w:val="000000"/>
              </w:rPr>
              <w:t>ano</w:t>
            </w:r>
            <w:proofErr w:type="spellEnd"/>
            <w:r w:rsidR="0076152A">
              <w:rPr>
                <w:color w:val="000000"/>
              </w:rPr>
              <w:t xml:space="preserve"> </w:t>
            </w:r>
            <w:proofErr w:type="spellStart"/>
            <w:r w:rsidR="0076152A"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primeiro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6152A">
              <w:rPr>
                <w:color w:val="000000"/>
              </w:rPr>
              <w:t>mês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E34BEA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6C05CB0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172E1C" w14:textId="77777777" w:rsidR="00FE5E6A" w:rsidRDefault="00FE5E6A" w:rsidP="004D4A68">
            <w:r>
              <w:lastRenderedPageBreak/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50CCE0" w14:textId="60558F19" w:rsidR="00FE5E6A" w:rsidRDefault="00FE5E6A" w:rsidP="004D4A68">
            <w:r>
              <w:rPr>
                <w:color w:val="000000"/>
              </w:rPr>
              <w:t xml:space="preserve">CON-015 -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MetaFiscal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D08C03" w14:textId="4844CBD4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MetaFiscal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cada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TipoMetaFiscal</w:t>
            </w:r>
            <w:proofErr w:type="spellEnd"/>
            <w:r>
              <w:rPr>
                <w:color w:val="000000"/>
              </w:rPr>
              <w:t xml:space="preserve"> (5 </w:t>
            </w:r>
            <w:proofErr w:type="spellStart"/>
            <w:r>
              <w:rPr>
                <w:color w:val="000000"/>
              </w:rPr>
              <w:t>ocorrências</w:t>
            </w:r>
            <w:proofErr w:type="spellEnd"/>
            <w:r>
              <w:rPr>
                <w:color w:val="000000"/>
              </w:rPr>
              <w:t xml:space="preserve">)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981260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0B30790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4BE4A7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8FAB37" w14:textId="77777777" w:rsidR="00FE5E6A" w:rsidRDefault="00FE5E6A" w:rsidP="004D4A68">
            <w:r>
              <w:rPr>
                <w:color w:val="000000"/>
              </w:rPr>
              <w:t xml:space="preserve">CON-016 -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consistência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Compensação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Renúncia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Receitas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ou  de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Aumento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Despesa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caráter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continuado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A840F0" w14:textId="77777777" w:rsidR="00FE5E6A" w:rsidRDefault="00FE5E6A" w:rsidP="004D4A68">
            <w:r>
              <w:rPr>
                <w:color w:val="000000"/>
              </w:rPr>
              <w:t xml:space="preserve">Se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valor da </w:t>
            </w:r>
            <w:proofErr w:type="spellStart"/>
            <w:r>
              <w:rPr>
                <w:color w:val="000000"/>
              </w:rPr>
              <w:t>Renuncia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Aumento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Despesa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Renuncia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Despesa</w:t>
            </w:r>
            <w:proofErr w:type="spellEnd"/>
            <w:r>
              <w:rPr>
                <w:color w:val="000000"/>
              </w:rPr>
              <w:t xml:space="preserve"> para a LDO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maior</w:t>
            </w:r>
            <w:proofErr w:type="spellEnd"/>
            <w:r>
              <w:rPr>
                <w:color w:val="000000"/>
              </w:rPr>
              <w:t xml:space="preserve"> que a soma do valor </w:t>
            </w:r>
            <w:proofErr w:type="spellStart"/>
            <w:r>
              <w:rPr>
                <w:color w:val="000000"/>
              </w:rPr>
              <w:t>Compensacao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Compensacao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Renuncia</w:t>
            </w:r>
            <w:proofErr w:type="spellEnd"/>
            <w:r>
              <w:rPr>
                <w:color w:val="000000"/>
              </w:rPr>
              <w:t xml:space="preserve"> para a LDO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CFF680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55EBAB4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9EA913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C920F6" w14:textId="77777777" w:rsidR="00FE5E6A" w:rsidRDefault="00FE5E6A" w:rsidP="004D4A68">
            <w:r>
              <w:rPr>
                <w:color w:val="000000"/>
              </w:rPr>
              <w:t xml:space="preserve">CON-017 -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consistência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oriundos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Alienação</w:t>
            </w:r>
            <w:proofErr w:type="spellEnd"/>
            <w:r>
              <w:rPr>
                <w:color w:val="000000"/>
              </w:rPr>
              <w:t xml:space="preserve"> de Bens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0235CB" w14:textId="77777777" w:rsidR="00FE5E6A" w:rsidRDefault="00FE5E6A" w:rsidP="004D4A68">
            <w:r>
              <w:rPr>
                <w:color w:val="000000"/>
              </w:rPr>
              <w:t xml:space="preserve">Se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valor </w:t>
            </w:r>
            <w:proofErr w:type="spellStart"/>
            <w:r>
              <w:rPr>
                <w:color w:val="000000"/>
              </w:rPr>
              <w:t>Alienação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Alienacao</w:t>
            </w:r>
            <w:proofErr w:type="spellEnd"/>
            <w:r>
              <w:rPr>
                <w:color w:val="000000"/>
              </w:rPr>
              <w:t xml:space="preserve"> Bem para a LDO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maior</w:t>
            </w:r>
            <w:proofErr w:type="spellEnd"/>
            <w:r>
              <w:rPr>
                <w:color w:val="000000"/>
              </w:rPr>
              <w:t xml:space="preserve"> que a soma do valor </w:t>
            </w:r>
            <w:proofErr w:type="spellStart"/>
            <w:r>
              <w:rPr>
                <w:color w:val="000000"/>
              </w:rPr>
              <w:t>Aplicacao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Alienacao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Aplicacao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Alienacao</w:t>
            </w:r>
            <w:proofErr w:type="spellEnd"/>
            <w:r>
              <w:rPr>
                <w:color w:val="000000"/>
              </w:rPr>
              <w:t xml:space="preserve"> Bem para </w:t>
            </w:r>
            <w:proofErr w:type="spellStart"/>
            <w:r>
              <w:rPr>
                <w:color w:val="000000"/>
              </w:rPr>
              <w:t>cada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correspondente</w:t>
            </w:r>
            <w:proofErr w:type="spellEnd"/>
            <w:r>
              <w:rPr>
                <w:color w:val="000000"/>
              </w:rPr>
              <w:t xml:space="preserve"> a LDO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D6579B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05C238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15A8AA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F4699C" w14:textId="65D26B0B" w:rsidR="00FE5E6A" w:rsidRDefault="00FE5E6A" w:rsidP="004D4A68">
            <w:r>
              <w:rPr>
                <w:color w:val="000000"/>
              </w:rPr>
              <w:t xml:space="preserve">CON-018 -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Inclusão</w:t>
            </w:r>
            <w:proofErr w:type="spellEnd"/>
            <w:r>
              <w:rPr>
                <w:color w:val="000000"/>
              </w:rPr>
              <w:t xml:space="preserve"> Social para a LDO do Estado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845613" w14:textId="379F7C7B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InclusaoSocial</w:t>
            </w:r>
            <w:proofErr w:type="spellEnd"/>
            <w:r>
              <w:rPr>
                <w:color w:val="000000"/>
              </w:rPr>
              <w:t>  para</w:t>
            </w:r>
            <w:proofErr w:type="gram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esfera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estadual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referente</w:t>
            </w:r>
            <w:proofErr w:type="spellEnd"/>
            <w:r>
              <w:rPr>
                <w:color w:val="000000"/>
              </w:rPr>
              <w:t xml:space="preserve"> à LDO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E6C68F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8A6F43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CAF79D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89FD4E" w14:textId="16B68C5D" w:rsidR="00FE5E6A" w:rsidRDefault="00FE5E6A" w:rsidP="004D4A68">
            <w:r>
              <w:rPr>
                <w:color w:val="000000"/>
              </w:rPr>
              <w:t xml:space="preserve">CON-020 -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PatrimonioLiquido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C766D0" w14:textId="7732D8AC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PatrimonioLiquido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esfera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estadual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referente</w:t>
            </w:r>
            <w:proofErr w:type="spellEnd"/>
            <w:r>
              <w:rPr>
                <w:color w:val="000000"/>
              </w:rPr>
              <w:t xml:space="preserve"> à LDO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C00C5D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26895EF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F4F206" w14:textId="77777777" w:rsidR="00FE5E6A" w:rsidRDefault="00FE5E6A" w:rsidP="004D4A68">
            <w:r>
              <w:t xml:space="preserve">LDO - Lei de </w:t>
            </w:r>
            <w:proofErr w:type="spellStart"/>
            <w:r>
              <w:t>Diretrizes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F5A1A0" w14:textId="77777777" w:rsidR="00FE5E6A" w:rsidRDefault="00FE5E6A" w:rsidP="004D4A68">
            <w:r>
              <w:rPr>
                <w:color w:val="000000"/>
              </w:rPr>
              <w:t xml:space="preserve">CON175 -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Lei de </w:t>
            </w:r>
            <w:proofErr w:type="spellStart"/>
            <w:r>
              <w:rPr>
                <w:color w:val="000000"/>
              </w:rPr>
              <w:t>Diretrizes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4661F9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 LDO - Lei de </w:t>
            </w:r>
            <w:proofErr w:type="spellStart"/>
            <w:r>
              <w:rPr>
                <w:color w:val="000000"/>
              </w:rPr>
              <w:t>Diretrizes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29680C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6A6B7C4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0DE673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4EC21D" w14:textId="0A5C9A0F" w:rsidR="00FE5E6A" w:rsidRDefault="00FE5E6A" w:rsidP="004D4A68">
            <w:r>
              <w:rPr>
                <w:color w:val="000000"/>
              </w:rPr>
              <w:t xml:space="preserve">CON-031 - </w:t>
            </w:r>
            <w:proofErr w:type="spellStart"/>
            <w:r>
              <w:rPr>
                <w:color w:val="000000"/>
              </w:rPr>
              <w:t>Verificar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do </w:t>
            </w:r>
            <w:proofErr w:type="spellStart"/>
            <w:r>
              <w:rPr>
                <w:color w:val="000000"/>
              </w:rPr>
              <w:t>Orçamento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79A196" w14:textId="007249CB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Orcamento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  <w:p w14:paraId="4838C32B" w14:textId="77777777" w:rsidR="00FE5E6A" w:rsidRDefault="00FE5E6A" w:rsidP="004D4A68">
            <w:r>
              <w:rPr>
                <w:b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A433FE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2048245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8B83F0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51675A" w14:textId="35274224" w:rsidR="00FE5E6A" w:rsidRDefault="00FE5E6A" w:rsidP="004D4A68">
            <w:r>
              <w:rPr>
                <w:color w:val="000000"/>
              </w:rPr>
              <w:t xml:space="preserve">CON-032 - </w:t>
            </w:r>
            <w:proofErr w:type="spellStart"/>
            <w:r>
              <w:rPr>
                <w:color w:val="000000"/>
              </w:rPr>
              <w:t>Verificar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dos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Audiência</w:t>
            </w:r>
            <w:proofErr w:type="spellEnd"/>
            <w:r>
              <w:rPr>
                <w:color w:val="000000"/>
              </w:rPr>
              <w:t xml:space="preserve"> da LOA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remessa</w:t>
            </w:r>
            <w:proofErr w:type="spellEnd"/>
            <w:r>
              <w:rPr>
                <w:color w:val="000000"/>
              </w:rPr>
              <w:t xml:space="preserve"> d</w:t>
            </w:r>
            <w:r w:rsidR="00307F4A">
              <w:rPr>
                <w:color w:val="000000"/>
              </w:rPr>
              <w:t xml:space="preserve">e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F6C761" w14:textId="108C0BC5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Audiência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LOA para 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,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  <w:r>
              <w:rPr>
                <w:color w:val="000000"/>
              </w:rPr>
              <w:t>.</w:t>
            </w:r>
          </w:p>
          <w:p w14:paraId="024BAC5C" w14:textId="77777777" w:rsidR="00FE5E6A" w:rsidRDefault="00FE5E6A" w:rsidP="004D4A68">
            <w:r>
              <w:rPr>
                <w:color w:val="000000"/>
              </w:rPr>
              <w:t> </w:t>
            </w:r>
          </w:p>
          <w:p w14:paraId="2C1FE9EA" w14:textId="77777777" w:rsidR="00FE5E6A" w:rsidRDefault="00FE5E6A" w:rsidP="004D4A68">
            <w:r>
              <w:rPr>
                <w:color w:val="000000"/>
              </w:rPr>
              <w:t xml:space="preserve">Não </w:t>
            </w:r>
            <w:proofErr w:type="spellStart"/>
            <w:r>
              <w:rPr>
                <w:color w:val="000000"/>
              </w:rPr>
              <w:t>Aplicável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Consórcio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5D7B18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4DC1B5E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A697D7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1BC71B" w14:textId="77777777" w:rsidR="00FE5E6A" w:rsidRDefault="00FE5E6A" w:rsidP="004D4A68">
            <w:r>
              <w:rPr>
                <w:color w:val="000000"/>
              </w:rPr>
              <w:t xml:space="preserve">CON-033-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consistência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Órgãos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Unidades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B232E6" w14:textId="1230626A" w:rsidR="00FE5E6A" w:rsidRDefault="00FE5E6A" w:rsidP="004D4A68">
            <w:r>
              <w:rPr>
                <w:color w:val="000000"/>
              </w:rPr>
              <w:t xml:space="preserve">1: 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Unidade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Orcamentaria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575E18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DC05AC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6D44EE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FA0D4A" w14:textId="54FA9AD3" w:rsidR="00FE5E6A" w:rsidRDefault="00FE5E6A" w:rsidP="004D4A68">
            <w:r>
              <w:rPr>
                <w:color w:val="000000"/>
              </w:rPr>
              <w:t xml:space="preserve">CON-034 -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Projeto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Atividade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DCBDE1" w14:textId="382D02B2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ProjetoAtividade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  <w:p w14:paraId="676D2D17" w14:textId="77777777" w:rsidR="00FE5E6A" w:rsidRDefault="00FE5E6A" w:rsidP="004D4A68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67A8B7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4B4BE7E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669BFF" w14:textId="77777777" w:rsidR="00FE5E6A" w:rsidRDefault="00FE5E6A" w:rsidP="004D4A68">
            <w:r>
              <w:lastRenderedPageBreak/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7B3F1B" w14:textId="26CF2D77" w:rsidR="00FE5E6A" w:rsidRDefault="00FE5E6A" w:rsidP="004D4A68">
            <w:r>
              <w:rPr>
                <w:color w:val="000000"/>
              </w:rPr>
              <w:t xml:space="preserve">CON-035 -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Previsão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Receita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30D4DC" w14:textId="7F2CF915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PrevisaoReceita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  <w:p w14:paraId="5962E4E5" w14:textId="77777777" w:rsidR="00FE5E6A" w:rsidRDefault="00FE5E6A" w:rsidP="004D4A68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F41163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0A80F3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0C095E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D0386E" w14:textId="77777777" w:rsidR="00FE5E6A" w:rsidRDefault="00FE5E6A" w:rsidP="004D4A68">
            <w:r>
              <w:rPr>
                <w:color w:val="000000"/>
              </w:rPr>
              <w:t xml:space="preserve">CON-036 -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Dotações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11D9A3" w14:textId="2C339D8A" w:rsidR="00FE5E6A" w:rsidRDefault="00FE5E6A" w:rsidP="004D4A68">
            <w:r>
              <w:rPr>
                <w:color w:val="000000"/>
              </w:rPr>
              <w:t xml:space="preserve">Caso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FonteRecursos</w:t>
            </w:r>
            <w:proofErr w:type="spellEnd"/>
            <w:r>
              <w:rPr>
                <w:color w:val="000000"/>
              </w:rPr>
              <w:t xml:space="preserve"> </w:t>
            </w:r>
            <w:r w:rsidR="00307F4A">
              <w:rPr>
                <w:color w:val="000000"/>
              </w:rPr>
              <w:t xml:space="preserve">em </w:t>
            </w:r>
            <w:proofErr w:type="spellStart"/>
            <w:r w:rsidR="00307F4A">
              <w:rPr>
                <w:color w:val="000000"/>
              </w:rPr>
              <w:t>janeiro</w:t>
            </w:r>
            <w:proofErr w:type="spellEnd"/>
          </w:p>
          <w:p w14:paraId="44D6F77D" w14:textId="77777777" w:rsidR="00FE5E6A" w:rsidRDefault="00FE5E6A" w:rsidP="004D4A68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E155DF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05C2A1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5CD4ED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614C0F" w14:textId="77777777" w:rsidR="00FE5E6A" w:rsidRDefault="00FE5E6A" w:rsidP="004D4A68">
            <w:r>
              <w:rPr>
                <w:color w:val="000000"/>
              </w:rPr>
              <w:t xml:space="preserve">CON-037 -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equilíbrio</w:t>
            </w:r>
            <w:proofErr w:type="spellEnd"/>
            <w:r>
              <w:rPr>
                <w:color w:val="000000"/>
              </w:rPr>
              <w:t xml:space="preserve"> entre a </w:t>
            </w:r>
            <w:proofErr w:type="spellStart"/>
            <w:r>
              <w:rPr>
                <w:color w:val="000000"/>
              </w:rPr>
              <w:t>receita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prevista</w:t>
            </w:r>
            <w:proofErr w:type="spellEnd"/>
            <w:r>
              <w:rPr>
                <w:color w:val="000000"/>
              </w:rPr>
              <w:t xml:space="preserve"> e a </w:t>
            </w:r>
            <w:proofErr w:type="spellStart"/>
            <w:r>
              <w:rPr>
                <w:color w:val="000000"/>
              </w:rPr>
              <w:t>despesa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fixada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orçamento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AFABA0" w14:textId="77777777" w:rsidR="00FE5E6A" w:rsidRDefault="00FE5E6A" w:rsidP="004D4A68">
            <w:r>
              <w:rPr>
                <w:color w:val="000000"/>
              </w:rPr>
              <w:t xml:space="preserve">Caso a soma do valor </w:t>
            </w:r>
            <w:proofErr w:type="spellStart"/>
            <w:r>
              <w:rPr>
                <w:color w:val="000000"/>
              </w:rPr>
              <w:t>Receita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Orçada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Receita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seja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diferente</w:t>
            </w:r>
            <w:proofErr w:type="spellEnd"/>
            <w:r>
              <w:rPr>
                <w:color w:val="000000"/>
              </w:rPr>
              <w:t xml:space="preserve"> da soma do valor </w:t>
            </w:r>
            <w:proofErr w:type="spellStart"/>
            <w:r>
              <w:rPr>
                <w:color w:val="000000"/>
              </w:rPr>
              <w:t>Orçado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Fonte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Dotacao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vinculados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dotação</w:t>
            </w:r>
            <w:proofErr w:type="spellEnd"/>
            <w:r>
              <w:rPr>
                <w:color w:val="000000"/>
              </w:rPr>
              <w:t xml:space="preserve">, para o </w:t>
            </w:r>
            <w:proofErr w:type="spellStart"/>
            <w:r>
              <w:rPr>
                <w:color w:val="000000"/>
              </w:rPr>
              <w:t>orçamento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57DA3D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E65BF6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C72BE4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EB8F84" w14:textId="77777777" w:rsidR="00FE5E6A" w:rsidRDefault="00FE5E6A" w:rsidP="004D4A68">
            <w:r>
              <w:rPr>
                <w:color w:val="000000"/>
              </w:rPr>
              <w:t xml:space="preserve">CON-038 -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suficiência</w:t>
            </w:r>
            <w:proofErr w:type="spellEnd"/>
            <w:r>
              <w:rPr>
                <w:color w:val="000000"/>
              </w:rPr>
              <w:t xml:space="preserve"> de Fonte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abertura</w:t>
            </w:r>
            <w:proofErr w:type="spellEnd"/>
            <w:r>
              <w:rPr>
                <w:color w:val="000000"/>
              </w:rPr>
              <w:t xml:space="preserve"> de Crédito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ED6B95" w14:textId="77777777" w:rsidR="00FE5E6A" w:rsidRDefault="00FE5E6A" w:rsidP="004D4A68">
            <w:r>
              <w:rPr>
                <w:color w:val="000000"/>
              </w:rPr>
              <w:t xml:space="preserve">Caso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valor Fonte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Fonte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Credito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menor</w:t>
            </w:r>
            <w:proofErr w:type="spellEnd"/>
            <w:r>
              <w:rPr>
                <w:color w:val="000000"/>
              </w:rPr>
              <w:t xml:space="preserve"> que a soma do valor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Alteracao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Orcamentaria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tipos</w:t>
            </w:r>
            <w:proofErr w:type="spellEnd"/>
            <w:r>
              <w:rPr>
                <w:color w:val="000000"/>
              </w:rPr>
              <w:t xml:space="preserve"> 1-Suplementação e 2-Crédito Especial,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45088D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2CC6DC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06C6C0C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79C0A1" w14:textId="77777777" w:rsidR="00FE5E6A" w:rsidRDefault="00FE5E6A" w:rsidP="004D4A68">
            <w:r>
              <w:rPr>
                <w:color w:val="000000"/>
              </w:rPr>
              <w:t xml:space="preserve">CON-039 -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equilíbrio</w:t>
            </w:r>
            <w:proofErr w:type="spellEnd"/>
            <w:r>
              <w:rPr>
                <w:color w:val="000000"/>
              </w:rPr>
              <w:t xml:space="preserve"> entre </w:t>
            </w:r>
            <w:proofErr w:type="spellStart"/>
            <w:r>
              <w:rPr>
                <w:color w:val="000000"/>
              </w:rPr>
              <w:t>Alterações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Redução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Transposição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Remanejamento</w:t>
            </w:r>
            <w:proofErr w:type="spellEnd"/>
            <w:r>
              <w:rPr>
                <w:color w:val="000000"/>
              </w:rPr>
              <w:t xml:space="preserve"> e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Incremento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Transposição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Remanejamento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DFCA24" w14:textId="77777777" w:rsidR="00FE5E6A" w:rsidRDefault="00FE5E6A" w:rsidP="004D4A68">
            <w:r>
              <w:rPr>
                <w:color w:val="000000"/>
              </w:rPr>
              <w:t xml:space="preserve">Caso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valorAlteracao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AlteracaoOrcamentaria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5-Redução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Transposição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diferente</w:t>
            </w:r>
            <w:proofErr w:type="spellEnd"/>
            <w:r>
              <w:rPr>
                <w:color w:val="000000"/>
              </w:rPr>
              <w:t xml:space="preserve"> da soma do </w:t>
            </w:r>
            <w:proofErr w:type="spellStart"/>
            <w:r>
              <w:rPr>
                <w:color w:val="000000"/>
              </w:rPr>
              <w:t>valorAlteracao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</w:p>
          <w:p w14:paraId="435A7F0D" w14:textId="77777777" w:rsidR="00FE5E6A" w:rsidRDefault="00FE5E6A" w:rsidP="004D4A68">
            <w:proofErr w:type="spellStart"/>
            <w:r>
              <w:rPr>
                <w:color w:val="000000"/>
              </w:rPr>
              <w:t>AlteracaoOrcamentaria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6-Incremento </w:t>
            </w:r>
            <w:proofErr w:type="spellStart"/>
            <w:r>
              <w:rPr>
                <w:color w:val="000000"/>
              </w:rPr>
              <w:t>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Transposição</w:t>
            </w:r>
            <w:proofErr w:type="spellEnd"/>
            <w:r>
              <w:rPr>
                <w:color w:val="000000"/>
              </w:rPr>
              <w:t xml:space="preserve">,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C8E381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05A6416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9D5C8B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F40FC4" w14:textId="77777777" w:rsidR="00FE5E6A" w:rsidRDefault="00FE5E6A" w:rsidP="004D4A68">
            <w:r>
              <w:rPr>
                <w:color w:val="000000"/>
              </w:rPr>
              <w:t xml:space="preserve">CON-040 -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consistência</w:t>
            </w:r>
            <w:proofErr w:type="spellEnd"/>
            <w:r>
              <w:rPr>
                <w:color w:val="000000"/>
              </w:rPr>
              <w:t xml:space="preserve"> de Nota de </w:t>
            </w:r>
            <w:proofErr w:type="spellStart"/>
            <w:r>
              <w:rPr>
                <w:color w:val="000000"/>
              </w:rPr>
              <w:t>Anulação</w:t>
            </w:r>
            <w:proofErr w:type="spellEnd"/>
            <w:r>
              <w:rPr>
                <w:color w:val="000000"/>
              </w:rPr>
              <w:t xml:space="preserve"> de Crédito </w:t>
            </w:r>
            <w:proofErr w:type="spellStart"/>
            <w:r>
              <w:rPr>
                <w:color w:val="000000"/>
              </w:rPr>
              <w:t>Orçamentário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0DD927" w14:textId="77777777" w:rsidR="00FE5E6A" w:rsidRDefault="00FE5E6A" w:rsidP="004D4A68">
            <w:r>
              <w:rPr>
                <w:color w:val="000000"/>
              </w:rPr>
              <w:t xml:space="preserve">Caso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valor </w:t>
            </w:r>
            <w:proofErr w:type="spellStart"/>
            <w:r>
              <w:rPr>
                <w:color w:val="000000"/>
              </w:rPr>
              <w:t>Anulado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Nota </w:t>
            </w:r>
            <w:proofErr w:type="spellStart"/>
            <w:r>
              <w:rPr>
                <w:color w:val="000000"/>
              </w:rPr>
              <w:t>Anulacao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Liberacao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Credito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Orcamentario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maior</w:t>
            </w:r>
            <w:proofErr w:type="spellEnd"/>
            <w:r>
              <w:rPr>
                <w:color w:val="000000"/>
              </w:rPr>
              <w:t xml:space="preserve"> que a soma do </w:t>
            </w:r>
            <w:proofErr w:type="spellStart"/>
            <w:r>
              <w:rPr>
                <w:color w:val="000000"/>
              </w:rPr>
              <w:t>valorCredito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Liberado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Nota </w:t>
            </w:r>
            <w:proofErr w:type="spellStart"/>
            <w:r>
              <w:rPr>
                <w:color w:val="000000"/>
              </w:rPr>
              <w:t>Liberacao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Credito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Orcamentario</w:t>
            </w:r>
            <w:proofErr w:type="spellEnd"/>
            <w:r>
              <w:rPr>
                <w:color w:val="000000"/>
              </w:rPr>
              <w:t xml:space="preserve">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numero</w:t>
            </w:r>
            <w:proofErr w:type="spellEnd"/>
            <w:r>
              <w:rPr>
                <w:color w:val="000000"/>
              </w:rPr>
              <w:t xml:space="preserve"> Nota </w:t>
            </w:r>
            <w:proofErr w:type="spellStart"/>
            <w:r>
              <w:rPr>
                <w:color w:val="000000"/>
              </w:rPr>
              <w:t>Liberacao</w:t>
            </w:r>
            <w:proofErr w:type="spellEnd"/>
          </w:p>
          <w:p w14:paraId="2E5065E4" w14:textId="77777777" w:rsidR="00FE5E6A" w:rsidRDefault="00FE5E6A" w:rsidP="004D4A68">
            <w:proofErr w:type="spellStart"/>
            <w:r>
              <w:rPr>
                <w:color w:val="000000"/>
              </w:rPr>
              <w:t>Aplicável</w:t>
            </w:r>
            <w:proofErr w:type="spellEnd"/>
            <w:r>
              <w:rPr>
                <w:color w:val="000000"/>
              </w:rPr>
              <w:t xml:space="preserve"> apenas para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esfera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estadual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61A28F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32D7DF9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281D7A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FFC455" w14:textId="77777777" w:rsidR="00FE5E6A" w:rsidRDefault="00FE5E6A" w:rsidP="004D4A68">
            <w:r>
              <w:rPr>
                <w:color w:val="000000"/>
              </w:rPr>
              <w:t xml:space="preserve">CON-041 -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consistên-cia</w:t>
            </w:r>
            <w:proofErr w:type="spellEnd"/>
            <w:r>
              <w:rPr>
                <w:color w:val="000000"/>
              </w:rPr>
              <w:t xml:space="preserve"> de dados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Dotações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1BEA1C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Dotação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ocorrência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Fonte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para a </w:t>
            </w:r>
            <w:proofErr w:type="spellStart"/>
            <w:r>
              <w:rPr>
                <w:color w:val="000000"/>
              </w:rPr>
              <w:t>mesma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dotação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F13055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2A36338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AA1607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1BC06A" w14:textId="77777777" w:rsidR="00FE5E6A" w:rsidRDefault="00FE5E6A" w:rsidP="004D4A68">
            <w:r>
              <w:rPr>
                <w:color w:val="000000"/>
              </w:rPr>
              <w:t xml:space="preserve">CON-044 -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existência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uma </w:t>
            </w:r>
            <w:proofErr w:type="spellStart"/>
            <w:r>
              <w:rPr>
                <w:color w:val="000000"/>
              </w:rPr>
              <w:t>Especificação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Destinações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diferente</w:t>
            </w:r>
            <w:proofErr w:type="spellEnd"/>
            <w:r>
              <w:rPr>
                <w:color w:val="000000"/>
              </w:rPr>
              <w:t xml:space="preserve"> de "00-Recursos </w:t>
            </w:r>
            <w:proofErr w:type="spellStart"/>
            <w:r>
              <w:rPr>
                <w:color w:val="000000"/>
              </w:rPr>
              <w:t>Ordinários</w:t>
            </w:r>
            <w:proofErr w:type="spellEnd"/>
            <w:r>
              <w:rPr>
                <w:color w:val="000000"/>
              </w:rPr>
              <w:t xml:space="preserve">" no </w:t>
            </w:r>
            <w:proofErr w:type="spellStart"/>
            <w:r>
              <w:rPr>
                <w:color w:val="000000"/>
              </w:rPr>
              <w:t>Orçamento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B1935A" w14:textId="77777777" w:rsidR="00FE5E6A" w:rsidRDefault="00FE5E6A" w:rsidP="004D4A68">
            <w:r>
              <w:rPr>
                <w:color w:val="000000"/>
              </w:rPr>
              <w:t xml:space="preserve">Caso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FonteRecurso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dotação</w:t>
            </w:r>
            <w:proofErr w:type="spellEnd"/>
            <w:r>
              <w:rPr>
                <w:color w:val="000000"/>
              </w:rPr>
              <w:t xml:space="preserve">) não </w:t>
            </w:r>
            <w:proofErr w:type="spellStart"/>
            <w:r>
              <w:rPr>
                <w:color w:val="000000"/>
              </w:rPr>
              <w:t>exista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pelo</w:t>
            </w:r>
            <w:proofErr w:type="spellEnd"/>
            <w:r>
              <w:rPr>
                <w:color w:val="000000"/>
              </w:rPr>
              <w:t xml:space="preserve"> menos um </w:t>
            </w:r>
            <w:proofErr w:type="spellStart"/>
            <w:r>
              <w:rPr>
                <w:color w:val="000000"/>
              </w:rPr>
              <w:t>código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Especificação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Destinações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diferente</w:t>
            </w:r>
            <w:proofErr w:type="spellEnd"/>
            <w:r>
              <w:rPr>
                <w:color w:val="000000"/>
              </w:rPr>
              <w:t xml:space="preserve"> de 00.</w:t>
            </w:r>
          </w:p>
          <w:p w14:paraId="7C6EAC73" w14:textId="77777777" w:rsidR="00FE5E6A" w:rsidRDefault="00FE5E6A" w:rsidP="004D4A68">
            <w:proofErr w:type="spellStart"/>
            <w:r>
              <w:rPr>
                <w:color w:val="000000"/>
              </w:rPr>
              <w:t>Esta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consistência</w:t>
            </w:r>
            <w:proofErr w:type="spellEnd"/>
            <w:r>
              <w:rPr>
                <w:color w:val="000000"/>
              </w:rPr>
              <w:t xml:space="preserve"> é </w:t>
            </w:r>
            <w:proofErr w:type="spellStart"/>
            <w:r>
              <w:rPr>
                <w:color w:val="000000"/>
              </w:rPr>
              <w:t>aplicada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somente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primeira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competência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</w:t>
            </w:r>
            <w:proofErr w:type="spellEnd"/>
            <w:r>
              <w:rPr>
                <w:color w:val="000000"/>
              </w:rPr>
              <w:t xml:space="preserve">. Não </w:t>
            </w:r>
            <w:proofErr w:type="spellStart"/>
            <w:r>
              <w:rPr>
                <w:color w:val="000000"/>
              </w:rPr>
              <w:t>Aplicável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Consórcio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CDA9FEE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61FEDE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6348C8" w14:textId="77777777" w:rsidR="00FE5E6A" w:rsidRDefault="00FE5E6A" w:rsidP="004D4A68">
            <w:r>
              <w:lastRenderedPageBreak/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EC2E33" w14:textId="77777777" w:rsidR="00FE5E6A" w:rsidRDefault="00FE5E6A" w:rsidP="004D4A68">
            <w:r>
              <w:rPr>
                <w:color w:val="000000"/>
              </w:rPr>
              <w:t xml:space="preserve">CON-045 -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consistência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fonte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oriundos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Anulações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Dotações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B512A7" w14:textId="77777777" w:rsidR="00FE5E6A" w:rsidRDefault="00FE5E6A" w:rsidP="004D4A68">
            <w:proofErr w:type="spellStart"/>
            <w:r>
              <w:rPr>
                <w:color w:val="000000"/>
              </w:rPr>
              <w:t>Condição</w:t>
            </w:r>
            <w:proofErr w:type="spellEnd"/>
            <w:r>
              <w:rPr>
                <w:color w:val="000000"/>
              </w:rPr>
              <w:t xml:space="preserve">: Caso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valorFonteRecurso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FonteRecursos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CreditoAdicional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tipos</w:t>
            </w:r>
            <w:proofErr w:type="spellEnd"/>
            <w:r>
              <w:rPr>
                <w:color w:val="000000"/>
              </w:rPr>
              <w:t xml:space="preserve"> = 3-Anulação de </w:t>
            </w:r>
            <w:proofErr w:type="spellStart"/>
            <w:r>
              <w:rPr>
                <w:color w:val="000000"/>
              </w:rPr>
              <w:t>Creditos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Ordinários</w:t>
            </w:r>
            <w:proofErr w:type="spellEnd"/>
            <w:r>
              <w:rPr>
                <w:color w:val="000000"/>
              </w:rPr>
              <w:t xml:space="preserve"> ou 05-Anulação da </w:t>
            </w:r>
            <w:proofErr w:type="spellStart"/>
            <w:r>
              <w:rPr>
                <w:color w:val="000000"/>
              </w:rPr>
              <w:t>Reserva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Contingência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diferente</w:t>
            </w:r>
            <w:proofErr w:type="spellEnd"/>
            <w:r>
              <w:rPr>
                <w:color w:val="000000"/>
              </w:rPr>
              <w:t xml:space="preserve"> da soma do </w:t>
            </w:r>
            <w:proofErr w:type="spellStart"/>
            <w:r>
              <w:rPr>
                <w:color w:val="000000"/>
              </w:rPr>
              <w:t>valorAlteracao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AlteracaoOrcamentaria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tipo</w:t>
            </w:r>
            <w:proofErr w:type="spellEnd"/>
            <w:r>
              <w:rPr>
                <w:color w:val="000000"/>
              </w:rPr>
              <w:t xml:space="preserve"> 4-Anulação,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competência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atual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994604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716883B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F5B630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5B4D65" w14:textId="77777777" w:rsidR="00FE5E6A" w:rsidRDefault="00FE5E6A" w:rsidP="004D4A68">
            <w:r>
              <w:rPr>
                <w:color w:val="000000"/>
              </w:rPr>
              <w:t xml:space="preserve">CON-149 -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a soma de </w:t>
            </w:r>
            <w:proofErr w:type="spellStart"/>
            <w:r>
              <w:rPr>
                <w:color w:val="000000"/>
              </w:rPr>
              <w:t>valores</w:t>
            </w:r>
            <w:proofErr w:type="spellEnd"/>
            <w:r>
              <w:rPr>
                <w:color w:val="000000"/>
              </w:rPr>
              <w:t xml:space="preserve"> em Fonte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Abertura</w:t>
            </w:r>
            <w:proofErr w:type="spellEnd"/>
            <w:r>
              <w:rPr>
                <w:color w:val="000000"/>
              </w:rPr>
              <w:t xml:space="preserve"> de Crédito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relação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valores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B4DC22" w14:textId="77777777" w:rsidR="00FE5E6A" w:rsidRDefault="00FE5E6A" w:rsidP="004D4A68">
            <w:proofErr w:type="spellStart"/>
            <w:r>
              <w:rPr>
                <w:color w:val="000000"/>
              </w:rPr>
              <w:t>Descrição</w:t>
            </w:r>
            <w:proofErr w:type="spellEnd"/>
            <w:r>
              <w:rPr>
                <w:color w:val="000000"/>
              </w:rPr>
              <w:t xml:space="preserve">: Caso a soma </w:t>
            </w:r>
            <w:proofErr w:type="gramStart"/>
            <w:r>
              <w:rPr>
                <w:color w:val="000000"/>
              </w:rPr>
              <w:t>do</w:t>
            </w:r>
            <w:proofErr w:type="gramEnd"/>
            <w:r>
              <w:rPr>
                <w:color w:val="000000"/>
              </w:rPr>
              <w:t xml:space="preserve"> valor Fonte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Fonte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Crédito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maior</w:t>
            </w:r>
            <w:proofErr w:type="spellEnd"/>
            <w:r>
              <w:rPr>
                <w:color w:val="000000"/>
              </w:rPr>
              <w:t xml:space="preserve"> que a soma do valor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tipos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Suplementação</w:t>
            </w:r>
            <w:proofErr w:type="spellEnd"/>
            <w:r>
              <w:rPr>
                <w:color w:val="000000"/>
              </w:rPr>
              <w:t xml:space="preserve"> (1) e Crédito Especial (2), para o </w:t>
            </w:r>
            <w:proofErr w:type="spellStart"/>
            <w:r>
              <w:rPr>
                <w:color w:val="000000"/>
              </w:rPr>
              <w:t>mesmo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6DBFEC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51179CD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921285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DD48B6" w14:textId="77777777" w:rsidR="00FE5E6A" w:rsidRDefault="00FE5E6A" w:rsidP="004D4A68">
            <w:r>
              <w:rPr>
                <w:color w:val="000000"/>
              </w:rPr>
              <w:t xml:space="preserve">CON-159 -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número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cadastro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Abertura</w:t>
            </w:r>
            <w:proofErr w:type="spellEnd"/>
            <w:r>
              <w:rPr>
                <w:color w:val="000000"/>
              </w:rPr>
              <w:t xml:space="preserve"> de Crédito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relação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número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Ato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cadastro</w:t>
            </w:r>
            <w:proofErr w:type="spellEnd"/>
            <w:r>
              <w:rPr>
                <w:color w:val="000000"/>
              </w:rPr>
              <w:t xml:space="preserve"> de Fonte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de Crédito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3B6A80" w14:textId="77777777" w:rsidR="00FE5E6A" w:rsidRDefault="00FE5E6A" w:rsidP="004D4A68">
            <w:proofErr w:type="spellStart"/>
            <w:r>
              <w:rPr>
                <w:color w:val="000000"/>
              </w:rPr>
              <w:t>Descrição</w:t>
            </w:r>
            <w:proofErr w:type="spellEnd"/>
            <w:r>
              <w:rPr>
                <w:color w:val="000000"/>
              </w:rPr>
              <w:t xml:space="preserve">: Caso o </w:t>
            </w:r>
            <w:proofErr w:type="spellStart"/>
            <w:r>
              <w:rPr>
                <w:color w:val="000000"/>
              </w:rPr>
              <w:t>número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ato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Jurídico</w:t>
            </w:r>
            <w:proofErr w:type="spellEnd"/>
            <w:r>
              <w:rPr>
                <w:color w:val="000000"/>
              </w:rPr>
              <w:t xml:space="preserve">)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tipos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Suplementação</w:t>
            </w:r>
            <w:proofErr w:type="spellEnd"/>
            <w:r>
              <w:rPr>
                <w:color w:val="000000"/>
              </w:rPr>
              <w:t xml:space="preserve"> (1) e Crédito Especial (2), não </w:t>
            </w:r>
            <w:proofErr w:type="spellStart"/>
            <w:r>
              <w:rPr>
                <w:color w:val="000000"/>
              </w:rPr>
              <w:t>esteja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também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cadastro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Fonte de </w:t>
            </w: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 xml:space="preserve"> de Crédito </w:t>
            </w:r>
            <w:proofErr w:type="spellStart"/>
            <w:r>
              <w:rPr>
                <w:color w:val="000000"/>
              </w:rPr>
              <w:t>Adicional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71780F" w14:textId="77777777" w:rsidR="00FE5E6A" w:rsidRDefault="00FE5E6A" w:rsidP="004D4A68">
            <w:proofErr w:type="spellStart"/>
            <w:r>
              <w:rPr>
                <w:color w:val="172B4D"/>
              </w:rPr>
              <w:t>Alerta</w:t>
            </w:r>
            <w:proofErr w:type="spellEnd"/>
          </w:p>
        </w:tc>
      </w:tr>
      <w:tr w:rsidR="00FE5E6A" w14:paraId="6BBC150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E878DD" w14:textId="77777777" w:rsidR="00FE5E6A" w:rsidRDefault="00FE5E6A" w:rsidP="004D4A68">
            <w:r>
              <w:t xml:space="preserve">LOA -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7175D4" w14:textId="77777777" w:rsidR="00FE5E6A" w:rsidRDefault="00FE5E6A" w:rsidP="004D4A68">
            <w:r>
              <w:t xml:space="preserve">CON174 -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totalizadores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Lei </w:t>
            </w:r>
            <w:proofErr w:type="spellStart"/>
            <w:r>
              <w:t>Orçamentária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C1FAB2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 LOA - Lei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BB2661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CF0330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80A54D" w14:textId="77777777" w:rsidR="00FE5E6A" w:rsidRDefault="00FE5E6A" w:rsidP="004D4A68">
            <w:proofErr w:type="spellStart"/>
            <w:r>
              <w:t>Alteração</w:t>
            </w:r>
            <w:proofErr w:type="spellEnd"/>
            <w:r>
              <w:t xml:space="preserve"> PPA - Plano </w:t>
            </w:r>
            <w:proofErr w:type="spellStart"/>
            <w: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75242D4" w14:textId="77777777" w:rsidR="00FE5E6A" w:rsidRDefault="00FE5E6A" w:rsidP="004D4A68">
            <w:r>
              <w:rPr>
                <w:color w:val="000000"/>
              </w:rPr>
              <w:t xml:space="preserve">CON177 -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PPA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DAA046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PPA - Plano </w:t>
            </w:r>
            <w:proofErr w:type="spellStart"/>
            <w:r>
              <w:rPr>
                <w:color w:val="000000"/>
              </w:rPr>
              <w:t>Plurianual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436E6E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159D0BB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E153F4" w14:textId="77777777" w:rsidR="00FE5E6A" w:rsidRDefault="00FE5E6A" w:rsidP="004D4A68">
            <w:r>
              <w:t xml:space="preserve">Meta </w:t>
            </w:r>
            <w:proofErr w:type="spellStart"/>
            <w:r>
              <w:t>Física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5E8005" w14:textId="77777777" w:rsidR="00FE5E6A" w:rsidRDefault="00FE5E6A" w:rsidP="004D4A68">
            <w:r>
              <w:rPr>
                <w:color w:val="000000"/>
              </w:rPr>
              <w:t>CON178 - 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Meta </w:t>
            </w:r>
            <w:proofErr w:type="spellStart"/>
            <w:r>
              <w:rPr>
                <w:color w:val="000000"/>
              </w:rPr>
              <w:t>Física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Realizada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622B7C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 xml:space="preserve"> Meta </w:t>
            </w:r>
            <w:proofErr w:type="spellStart"/>
            <w:r>
              <w:rPr>
                <w:color w:val="000000"/>
              </w:rPr>
              <w:t>Física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Realizada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2B34FF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  <w:tr w:rsidR="00FE5E6A" w14:paraId="7A95C9C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D6D5FA" w14:textId="77777777" w:rsidR="00FE5E6A" w:rsidRDefault="00FE5E6A" w:rsidP="004D4A68">
            <w:proofErr w:type="spellStart"/>
            <w:r>
              <w:t>Alteração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DBACA5" w14:textId="77777777" w:rsidR="00FE5E6A" w:rsidRDefault="00FE5E6A" w:rsidP="004D4A68">
            <w:r>
              <w:rPr>
                <w:color w:val="000000"/>
              </w:rPr>
              <w:t xml:space="preserve">CON173 - </w:t>
            </w:r>
            <w:proofErr w:type="spellStart"/>
            <w:r>
              <w:rPr>
                <w:color w:val="000000"/>
              </w:rPr>
              <w:t>Verifica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totalizadores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informados</w:t>
            </w:r>
            <w:proofErr w:type="spellEnd"/>
            <w:r>
              <w:rPr>
                <w:color w:val="000000"/>
              </w:rPr>
              <w:t xml:space="preserve"> da 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7ADABC" w14:textId="77777777" w:rsidR="00FE5E6A" w:rsidRDefault="00FE5E6A" w:rsidP="004D4A68">
            <w:proofErr w:type="spellStart"/>
            <w:r>
              <w:rPr>
                <w:color w:val="000000"/>
              </w:rPr>
              <w:t>Apura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quantidade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registros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cadastrados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tabelas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envolvidas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Informação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Alteração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Orçamentária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2618E5" w14:textId="77777777" w:rsidR="00FE5E6A" w:rsidRDefault="00FE5E6A" w:rsidP="004D4A68">
            <w:proofErr w:type="spellStart"/>
            <w:r>
              <w:t>Impeditivo</w:t>
            </w:r>
            <w:proofErr w:type="spellEnd"/>
          </w:p>
        </w:tc>
      </w:tr>
    </w:tbl>
    <w:p w14:paraId="5F6C0917" w14:textId="77777777" w:rsidR="00FE5E6A" w:rsidRDefault="00FE5E6A" w:rsidP="00FE5E6A"/>
    <w:p w14:paraId="4EA59564" w14:textId="77777777" w:rsidR="00FE5E6A" w:rsidRDefault="00FE5E6A" w:rsidP="00FE5E6A"/>
    <w:p w14:paraId="7E0DA0CE" w14:textId="77777777" w:rsidR="00D443BB" w:rsidRDefault="00D443BB" w:rsidP="00D443BB"/>
    <w:p w14:paraId="6BDF07CD" w14:textId="77777777" w:rsidR="00D443BB" w:rsidRDefault="00D443BB" w:rsidP="00D443BB"/>
    <w:p w14:paraId="663B452C" w14:textId="77777777" w:rsidR="00D443BB" w:rsidRDefault="00D443BB" w:rsidP="00D443BB"/>
    <w:p w14:paraId="0AD99303" w14:textId="77777777" w:rsidR="00D443BB" w:rsidRDefault="00D443BB" w:rsidP="00D443BB"/>
    <w:p w14:paraId="57E98E63" w14:textId="77777777" w:rsidR="00D443BB" w:rsidRDefault="00D443BB" w:rsidP="00D443BB"/>
    <w:p w14:paraId="360863ED" w14:textId="77777777" w:rsidR="00D443BB" w:rsidRDefault="00D443BB" w:rsidP="00D443BB"/>
    <w:p w14:paraId="7AEE4D84" w14:textId="77777777" w:rsidR="00D443BB" w:rsidRDefault="00D443BB" w:rsidP="00D443BB"/>
    <w:p w14:paraId="2320B9AA" w14:textId="77777777" w:rsidR="00D443BB" w:rsidRDefault="00D443BB" w:rsidP="00D443BB"/>
    <w:p w14:paraId="397F7A36" w14:textId="77777777" w:rsidR="00D443BB" w:rsidRDefault="00D443BB" w:rsidP="00D443BB"/>
    <w:p w14:paraId="6A804015" w14:textId="77777777" w:rsidR="00D443BB" w:rsidRDefault="00D443BB" w:rsidP="00D443BB"/>
    <w:p w14:paraId="552756FF" w14:textId="77777777" w:rsidR="00D443BB" w:rsidRDefault="00D443BB" w:rsidP="00D443BB"/>
    <w:p w14:paraId="614147A8" w14:textId="77777777" w:rsidR="00D443BB" w:rsidRPr="00506961" w:rsidRDefault="00D443BB" w:rsidP="00D443BB"/>
    <w:p w14:paraId="2066DBC3" w14:textId="41B2AE9B" w:rsidR="00D443BB" w:rsidRPr="00506961" w:rsidRDefault="00D443BB" w:rsidP="00D443BB">
      <w:pPr>
        <w:pStyle w:val="Ttulo"/>
      </w:pPr>
      <w:proofErr w:type="spellStart"/>
      <w:r w:rsidRPr="00506961">
        <w:t>Versão</w:t>
      </w:r>
      <w:proofErr w:type="spellEnd"/>
      <w:r w:rsidRPr="00506961">
        <w:t xml:space="preserve"> 1.0 (</w:t>
      </w:r>
      <w:r>
        <w:t>01/03/2023</w:t>
      </w:r>
      <w:r w:rsidRPr="00506961">
        <w:t xml:space="preserve">) - </w:t>
      </w:r>
      <w:proofErr w:type="spellStart"/>
      <w:r w:rsidRPr="00506961">
        <w:t>Registros</w:t>
      </w:r>
      <w:proofErr w:type="spellEnd"/>
      <w:r w:rsidRPr="00506961">
        <w:t xml:space="preserve"> </w:t>
      </w:r>
      <w:proofErr w:type="spellStart"/>
      <w:r w:rsidRPr="00506961">
        <w:t>Contábeis</w:t>
      </w:r>
      <w:proofErr w:type="spellEnd"/>
    </w:p>
    <w:p w14:paraId="2509989D" w14:textId="77777777" w:rsidR="00D443BB" w:rsidRPr="00AB6BA6" w:rsidRDefault="00D443BB" w:rsidP="00D443BB">
      <w:pPr>
        <w:pStyle w:val="SublineHeader"/>
        <w:rPr>
          <w:rFonts w:ascii="Times New Roman" w:hAnsi="Times New Roman"/>
          <w:sz w:val="24"/>
          <w:szCs w:val="24"/>
        </w:rPr>
      </w:pPr>
      <w:r w:rsidRPr="00AB6BA6">
        <w:t>Service Desk</w:t>
      </w:r>
    </w:p>
    <w:p w14:paraId="7C309187" w14:textId="77777777" w:rsidR="00D443BB" w:rsidRDefault="00D443BB" w:rsidP="00D443BB">
      <w:pPr>
        <w:jc w:val="center"/>
      </w:pPr>
    </w:p>
    <w:p w14:paraId="6E4BE7B8" w14:textId="77777777" w:rsidR="00D443BB" w:rsidRDefault="00D443BB" w:rsidP="00D443BB">
      <w:pPr>
        <w:jc w:val="center"/>
      </w:pPr>
    </w:p>
    <w:p w14:paraId="71056B76" w14:textId="77777777" w:rsidR="00D443BB" w:rsidRDefault="00D443BB" w:rsidP="00D443BB">
      <w:pPr>
        <w:jc w:val="center"/>
      </w:pPr>
    </w:p>
    <w:p w14:paraId="77F8842D" w14:textId="77777777" w:rsidR="00D443BB" w:rsidRDefault="00D443BB" w:rsidP="00D443BB">
      <w:pPr>
        <w:jc w:val="center"/>
      </w:pPr>
    </w:p>
    <w:p w14:paraId="13F3AB5C" w14:textId="77777777" w:rsidR="00D443BB" w:rsidRDefault="00D443BB" w:rsidP="00D443BB">
      <w:pPr>
        <w:jc w:val="center"/>
      </w:pPr>
    </w:p>
    <w:p w14:paraId="0601A963" w14:textId="77777777" w:rsidR="00D443BB" w:rsidRDefault="00D443BB" w:rsidP="00D443BB">
      <w:pPr>
        <w:jc w:val="center"/>
      </w:pPr>
    </w:p>
    <w:p w14:paraId="08CC00F4" w14:textId="77777777" w:rsidR="00D443BB" w:rsidRDefault="00D443BB" w:rsidP="00D443BB">
      <w:pPr>
        <w:jc w:val="center"/>
      </w:pPr>
    </w:p>
    <w:p w14:paraId="154D36C8" w14:textId="77777777" w:rsidR="00D443BB" w:rsidRDefault="00D443BB" w:rsidP="00D443BB">
      <w:pPr>
        <w:jc w:val="center"/>
      </w:pPr>
    </w:p>
    <w:p w14:paraId="4E3B5B97" w14:textId="77777777" w:rsidR="00D443BB" w:rsidRDefault="00D443BB" w:rsidP="00D443BB">
      <w:pPr>
        <w:jc w:val="center"/>
      </w:pPr>
    </w:p>
    <w:p w14:paraId="56358DE4" w14:textId="77777777" w:rsidR="00D443BB" w:rsidRDefault="00D443BB" w:rsidP="00D443BB">
      <w:pPr>
        <w:jc w:val="center"/>
      </w:pPr>
    </w:p>
    <w:p w14:paraId="5F913C18" w14:textId="77777777" w:rsidR="00D443BB" w:rsidRDefault="00D443BB" w:rsidP="00D443BB">
      <w:pPr>
        <w:jc w:val="center"/>
      </w:pPr>
    </w:p>
    <w:p w14:paraId="61BB3D82" w14:textId="77777777" w:rsidR="00D443BB" w:rsidRDefault="00D443BB" w:rsidP="00D443BB">
      <w:pPr>
        <w:jc w:val="center"/>
      </w:pPr>
    </w:p>
    <w:p w14:paraId="6733876E" w14:textId="77777777" w:rsidR="00D443BB" w:rsidRDefault="00D443BB" w:rsidP="00D443BB">
      <w:pPr>
        <w:jc w:val="center"/>
      </w:pPr>
    </w:p>
    <w:p w14:paraId="3EDF73AF" w14:textId="77777777" w:rsidR="00D443BB" w:rsidRDefault="00D443BB" w:rsidP="00D443BB">
      <w:pPr>
        <w:jc w:val="center"/>
      </w:pPr>
    </w:p>
    <w:p w14:paraId="1D65C98F" w14:textId="77777777" w:rsidR="00D443BB" w:rsidRPr="00852D83" w:rsidRDefault="00D443BB" w:rsidP="00D443BB">
      <w:pPr>
        <w:pStyle w:val="SublineHeaderLevel2"/>
      </w:pPr>
      <w:r w:rsidRPr="00852D83">
        <w:t>Exported on Feb 08, 2023</w:t>
      </w:r>
    </w:p>
    <w:p w14:paraId="64F22347" w14:textId="77777777" w:rsidR="00D443BB" w:rsidRDefault="00D443BB" w:rsidP="00D443BB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-1261601535"/>
        <w:docPartObj>
          <w:docPartGallery w:val="Table of Contents"/>
          <w:docPartUnique/>
        </w:docPartObj>
      </w:sdtPr>
      <w:sdtEndPr>
        <w:rPr>
          <w:color w:val="404040" w:themeColor="text1" w:themeTint="BF"/>
          <w:szCs w:val="22"/>
        </w:rPr>
      </w:sdtEndPr>
      <w:sdtContent>
        <w:p w14:paraId="38403AB4" w14:textId="77777777" w:rsidR="00D443BB" w:rsidRPr="00D10529" w:rsidRDefault="00D443BB" w:rsidP="00D443BB">
          <w:pPr>
            <w:pStyle w:val="CabealhodoSumrio"/>
          </w:pPr>
          <w:r w:rsidRPr="00D10529">
            <w:t>Table of Contents</w:t>
          </w:r>
        </w:p>
        <w:p w14:paraId="1318D20D" w14:textId="77777777" w:rsidR="00D443BB" w:rsidRPr="00D10529" w:rsidRDefault="00D443BB" w:rsidP="00D443BB">
          <w:pPr>
            <w:pStyle w:val="Sumrio1"/>
          </w:pPr>
        </w:p>
        <w:p w14:paraId="3A3EFB37" w14:textId="77777777" w:rsidR="00D443BB" w:rsidRPr="004B5FCD" w:rsidRDefault="00D443BB" w:rsidP="00D443BB">
          <w:pPr>
            <w:pStyle w:val="Sumrio1"/>
            <w:rPr>
              <w:bCs w:val="0"/>
              <w:noProof/>
            </w:rPr>
          </w:pPr>
          <w:fldSimple w:instr=" TOC \o &quot;2-3&quot; \t &quot;Heading 1,1&quot; ">
            <w:r>
              <w:rPr>
                <w:bCs w:val="0"/>
                <w:noProof/>
              </w:rPr>
              <w:t>No table of contents entries found.</w:t>
            </w:r>
          </w:fldSimple>
        </w:p>
      </w:sdtContent>
    </w:sdt>
    <w:p w14:paraId="1D383331" w14:textId="77777777" w:rsidR="00D443BB" w:rsidRDefault="00D443BB" w:rsidP="00D443BB">
      <w:pPr>
        <w:spacing w:after="0"/>
        <w:sectPr w:rsidR="00D443BB" w:rsidSect="00506961">
          <w:headerReference w:type="default" r:id="rId32"/>
          <w:footerReference w:type="even" r:id="rId33"/>
          <w:footerReference w:type="default" r:id="rId34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101099D9" w14:textId="77777777" w:rsidR="00D443BB" w:rsidRDefault="00D443BB" w:rsidP="00D443BB"/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96"/>
        <w:gridCol w:w="2120"/>
        <w:gridCol w:w="4528"/>
        <w:gridCol w:w="843"/>
      </w:tblGrid>
      <w:tr w:rsidR="00D443BB" w14:paraId="6BB9EA49" w14:textId="77777777" w:rsidTr="004D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EAD267" w14:textId="77777777" w:rsidR="00D443BB" w:rsidRDefault="00D443BB" w:rsidP="004D4A68">
            <w:proofErr w:type="spellStart"/>
            <w:r>
              <w:t>Fase</w:t>
            </w:r>
            <w:proofErr w:type="spellEnd"/>
            <w:r>
              <w:t>/</w:t>
            </w:r>
            <w:proofErr w:type="spellStart"/>
            <w:r>
              <w:t>Assunto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969894" w14:textId="77777777" w:rsidR="00D443BB" w:rsidRDefault="00D443BB" w:rsidP="004D4A68">
            <w:proofErr w:type="spellStart"/>
            <w:r>
              <w:t>Descrição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683377" w14:textId="77777777" w:rsidR="00D443BB" w:rsidRDefault="00D443BB" w:rsidP="004D4A68">
            <w:proofErr w:type="spellStart"/>
            <w:r>
              <w:t>Condição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8B43EF" w14:textId="77777777" w:rsidR="00D443BB" w:rsidRDefault="00D443BB" w:rsidP="004D4A68">
            <w:proofErr w:type="spellStart"/>
            <w:r>
              <w:t>Severidade</w:t>
            </w:r>
            <w:proofErr w:type="spellEnd"/>
          </w:p>
        </w:tc>
      </w:tr>
      <w:tr w:rsidR="00D443BB" w14:paraId="474B6CF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5DD0C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1F4F9C" w14:textId="77777777" w:rsidR="00D443BB" w:rsidRDefault="00D443BB" w:rsidP="004D4A68">
            <w:pPr>
              <w:rPr>
                <w:color w:val="000000" w:themeColor="text1"/>
              </w:rPr>
            </w:pPr>
            <w:r w:rsidRPr="2F9D28AC">
              <w:rPr>
                <w:color w:val="000000" w:themeColor="text1"/>
              </w:rPr>
              <w:t xml:space="preserve">CON302 - </w:t>
            </w:r>
            <w:proofErr w:type="spellStart"/>
            <w:r w:rsidRPr="2F9D28AC">
              <w:rPr>
                <w:color w:val="000000" w:themeColor="text1"/>
              </w:rPr>
              <w:t>Verifica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totalizadores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informados</w:t>
            </w:r>
            <w:proofErr w:type="spellEnd"/>
            <w:r w:rsidRPr="2F9D28AC">
              <w:rPr>
                <w:color w:val="000000" w:themeColor="text1"/>
              </w:rPr>
              <w:t xml:space="preserve"> de </w:t>
            </w: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3E146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Apura</w:t>
            </w:r>
            <w:proofErr w:type="spellEnd"/>
            <w:r w:rsidRPr="2F9D28AC">
              <w:rPr>
                <w:color w:val="000000" w:themeColor="text1"/>
              </w:rPr>
              <w:t xml:space="preserve"> a </w:t>
            </w:r>
            <w:proofErr w:type="spellStart"/>
            <w:r w:rsidRPr="2F9D28AC">
              <w:rPr>
                <w:color w:val="000000" w:themeColor="text1"/>
              </w:rPr>
              <w:t>quantidade</w:t>
            </w:r>
            <w:proofErr w:type="spellEnd"/>
            <w:r w:rsidRPr="2F9D28AC">
              <w:rPr>
                <w:color w:val="000000" w:themeColor="text1"/>
              </w:rPr>
              <w:t xml:space="preserve"> de </w:t>
            </w: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cadastrados</w:t>
            </w:r>
            <w:proofErr w:type="spellEnd"/>
            <w:r w:rsidRPr="2F9D28AC">
              <w:rPr>
                <w:color w:val="000000" w:themeColor="text1"/>
              </w:rPr>
              <w:t xml:space="preserve"> em </w:t>
            </w:r>
            <w:proofErr w:type="spellStart"/>
            <w:r w:rsidRPr="2F9D28AC">
              <w:rPr>
                <w:color w:val="000000" w:themeColor="text1"/>
              </w:rPr>
              <w:t>tabelas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envolvidas</w:t>
            </w:r>
            <w:proofErr w:type="spellEnd"/>
            <w:r w:rsidRPr="2F9D28AC">
              <w:rPr>
                <w:color w:val="000000" w:themeColor="text1"/>
              </w:rPr>
              <w:t xml:space="preserve"> com </w:t>
            </w:r>
            <w:proofErr w:type="spellStart"/>
            <w:r w:rsidRPr="2F9D28AC">
              <w:rPr>
                <w:color w:val="000000" w:themeColor="text1"/>
              </w:rPr>
              <w:t>Informação</w:t>
            </w:r>
            <w:proofErr w:type="spellEnd"/>
            <w:r w:rsidRPr="2F9D28AC">
              <w:rPr>
                <w:color w:val="000000" w:themeColor="text1"/>
              </w:rPr>
              <w:t>/</w:t>
            </w:r>
            <w:proofErr w:type="spellStart"/>
            <w:r w:rsidRPr="2F9D28AC">
              <w:rPr>
                <w:color w:val="000000" w:themeColor="text1"/>
              </w:rPr>
              <w:t>Fase</w:t>
            </w:r>
            <w:proofErr w:type="spellEnd"/>
            <w:r w:rsidRPr="2F9D28AC">
              <w:rPr>
                <w:color w:val="000000" w:themeColor="text1"/>
              </w:rPr>
              <w:t> </w:t>
            </w: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A16925" w14:textId="77777777" w:rsidR="00D443BB" w:rsidRDefault="00D443BB" w:rsidP="004D4A68">
            <w:proofErr w:type="spellStart"/>
            <w:r>
              <w:t>Impeditivo</w:t>
            </w:r>
            <w:proofErr w:type="spellEnd"/>
          </w:p>
        </w:tc>
      </w:tr>
      <w:tr w:rsidR="00D443BB" w14:paraId="0897A93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A0D065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678C28" w14:textId="77777777" w:rsidR="00D443BB" w:rsidRDefault="00D443BB" w:rsidP="004D4A68">
            <w:pPr>
              <w:rPr>
                <w:color w:val="000000" w:themeColor="text1"/>
              </w:rPr>
            </w:pPr>
            <w:r w:rsidRPr="2F9D28AC">
              <w:rPr>
                <w:color w:val="000000" w:themeColor="text1"/>
              </w:rPr>
              <w:t xml:space="preserve">CON303 - </w:t>
            </w:r>
            <w:proofErr w:type="spellStart"/>
            <w:r w:rsidRPr="2F9D28AC">
              <w:rPr>
                <w:color w:val="000000" w:themeColor="text1"/>
              </w:rPr>
              <w:t>Verifica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totalizadores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informados</w:t>
            </w:r>
            <w:proofErr w:type="spellEnd"/>
            <w:r w:rsidRPr="2F9D28AC">
              <w:rPr>
                <w:color w:val="000000" w:themeColor="text1"/>
              </w:rPr>
              <w:t xml:space="preserve"> de </w:t>
            </w: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78AFBA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Apura</w:t>
            </w:r>
            <w:proofErr w:type="spellEnd"/>
            <w:r w:rsidRPr="2F9D28AC">
              <w:rPr>
                <w:color w:val="000000" w:themeColor="text1"/>
              </w:rPr>
              <w:t xml:space="preserve"> a </w:t>
            </w:r>
            <w:proofErr w:type="spellStart"/>
            <w:r w:rsidRPr="2F9D28AC">
              <w:rPr>
                <w:color w:val="000000" w:themeColor="text1"/>
              </w:rPr>
              <w:t>quantidade</w:t>
            </w:r>
            <w:proofErr w:type="spellEnd"/>
            <w:r w:rsidRPr="2F9D28AC">
              <w:rPr>
                <w:color w:val="000000" w:themeColor="text1"/>
              </w:rPr>
              <w:t xml:space="preserve"> de </w:t>
            </w: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cadastrados</w:t>
            </w:r>
            <w:proofErr w:type="spellEnd"/>
            <w:r w:rsidRPr="2F9D28AC">
              <w:rPr>
                <w:color w:val="000000" w:themeColor="text1"/>
              </w:rPr>
              <w:t xml:space="preserve"> em </w:t>
            </w:r>
            <w:proofErr w:type="spellStart"/>
            <w:r w:rsidRPr="2F9D28AC">
              <w:rPr>
                <w:color w:val="000000" w:themeColor="text1"/>
              </w:rPr>
              <w:t>tabelas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envolvidas</w:t>
            </w:r>
            <w:proofErr w:type="spellEnd"/>
            <w:r w:rsidRPr="2F9D28AC">
              <w:rPr>
                <w:color w:val="000000" w:themeColor="text1"/>
              </w:rPr>
              <w:t xml:space="preserve"> com </w:t>
            </w:r>
            <w:proofErr w:type="spellStart"/>
            <w:r w:rsidRPr="2F9D28AC">
              <w:rPr>
                <w:color w:val="000000" w:themeColor="text1"/>
              </w:rPr>
              <w:t>Informação</w:t>
            </w:r>
            <w:proofErr w:type="spellEnd"/>
            <w:r w:rsidRPr="2F9D28AC">
              <w:rPr>
                <w:color w:val="000000" w:themeColor="text1"/>
              </w:rPr>
              <w:t>/</w:t>
            </w:r>
            <w:proofErr w:type="spellStart"/>
            <w:r w:rsidRPr="2F9D28AC">
              <w:rPr>
                <w:color w:val="000000" w:themeColor="text1"/>
              </w:rPr>
              <w:t>Fase</w:t>
            </w:r>
            <w:proofErr w:type="spellEnd"/>
            <w:r w:rsidRPr="2F9D28AC">
              <w:rPr>
                <w:color w:val="000000" w:themeColor="text1"/>
              </w:rPr>
              <w:t> </w:t>
            </w: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FA3A34" w14:textId="77777777" w:rsidR="00D443BB" w:rsidRDefault="00D443BB" w:rsidP="004D4A68">
            <w:proofErr w:type="spellStart"/>
            <w:r>
              <w:t>Impeditivo</w:t>
            </w:r>
            <w:proofErr w:type="spellEnd"/>
          </w:p>
        </w:tc>
      </w:tr>
      <w:tr w:rsidR="00D443BB" w14:paraId="4AE148B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448CE2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DDA062" w14:textId="77777777" w:rsidR="00D443BB" w:rsidRDefault="00D443BB" w:rsidP="004D4A68">
            <w:r>
              <w:t xml:space="preserve">CON142 - </w:t>
            </w:r>
            <w:proofErr w:type="spellStart"/>
            <w:r>
              <w:t>Verifica</w:t>
            </w:r>
            <w:proofErr w:type="spellEnd"/>
            <w:r>
              <w:t xml:space="preserve"> se a </w:t>
            </w:r>
            <w:proofErr w:type="spellStart"/>
            <w:r>
              <w:t>dotação</w:t>
            </w:r>
            <w:proofErr w:type="spellEnd"/>
            <w:r>
              <w:t xml:space="preserve"> </w:t>
            </w:r>
            <w:proofErr w:type="spellStart"/>
            <w:r>
              <w:t>apontada</w:t>
            </w:r>
            <w:proofErr w:type="spellEnd"/>
            <w:r>
              <w:t xml:space="preserve"> no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contabilizada</w:t>
            </w:r>
            <w:proofErr w:type="spellEnd"/>
            <w:r>
              <w:t xml:space="preserve"> como Crédito </w:t>
            </w:r>
            <w:proofErr w:type="spellStart"/>
            <w:r>
              <w:t>Disponível</w:t>
            </w:r>
            <w:proofErr w:type="spellEnd"/>
            <w:r>
              <w:t xml:space="preserve"> - Plano </w:t>
            </w:r>
            <w:proofErr w:type="spellStart"/>
            <w:r>
              <w:t>Único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5E80C2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unidades</w:t>
            </w:r>
            <w:proofErr w:type="spellEnd"/>
            <w:r>
              <w:t xml:space="preserve"> da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diferentes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.</w:t>
            </w:r>
          </w:p>
          <w:p w14:paraId="427E4BF2" w14:textId="77777777" w:rsidR="00D443BB" w:rsidRDefault="00D443BB" w:rsidP="004D4A68"/>
          <w:p w14:paraId="023468F8" w14:textId="77777777" w:rsidR="00D443BB" w:rsidRDefault="00D443BB" w:rsidP="004D4A68">
            <w:r>
              <w:t xml:space="preserve">1 - Para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da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 </w:t>
            </w:r>
            <w:proofErr w:type="spellStart"/>
            <w:r>
              <w:t>verificar</w:t>
            </w:r>
            <w:proofErr w:type="spellEnd"/>
            <w:r>
              <w:t xml:space="preserve"> se a </w:t>
            </w:r>
            <w:proofErr w:type="spellStart"/>
            <w:r>
              <w:t>dotação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contabilizada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conta</w:t>
            </w:r>
            <w:proofErr w:type="spellEnd"/>
            <w:r>
              <w:t>  6.2.2.1.1.00.00</w:t>
            </w:r>
            <w:proofErr w:type="gramEnd"/>
            <w:r>
              <w:t xml:space="preserve"> - Crédito </w:t>
            </w:r>
            <w:proofErr w:type="spellStart"/>
            <w:r>
              <w:t>Disponível</w:t>
            </w:r>
            <w:proofErr w:type="spellEnd"/>
            <w:r>
              <w:t>.</w:t>
            </w:r>
          </w:p>
          <w:p w14:paraId="2FABB4B5" w14:textId="77777777" w:rsidR="00D443BB" w:rsidRDefault="00D443BB" w:rsidP="004D4A68">
            <w:r>
              <w:t>          </w:t>
            </w:r>
          </w:p>
          <w:p w14:paraId="69404996" w14:textId="77777777" w:rsidR="00D443BB" w:rsidRDefault="00D443BB" w:rsidP="004D4A68">
            <w:r>
              <w:t>CONDIÇÃO: Se o conjunto (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Orçamentaria</w:t>
            </w:r>
            <w:proofErr w:type="spellEnd"/>
            <w:r>
              <w:t xml:space="preserve"> +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Ação</w:t>
            </w:r>
            <w:proofErr w:type="spellEnd"/>
            <w:r>
              <w:t xml:space="preserve"> + </w:t>
            </w: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Projeto</w:t>
            </w:r>
            <w:proofErr w:type="spellEnd"/>
            <w:r>
              <w:t>/</w:t>
            </w:r>
            <w:proofErr w:type="spellStart"/>
            <w:r>
              <w:t>Atividade</w:t>
            </w:r>
            <w:proofErr w:type="spellEnd"/>
            <w:r>
              <w:t xml:space="preserve"> + </w:t>
            </w:r>
            <w:proofErr w:type="spellStart"/>
            <w:r>
              <w:t>Categoria</w:t>
            </w:r>
            <w:proofErr w:type="spellEnd"/>
            <w:r>
              <w:t xml:space="preserve"> </w:t>
            </w:r>
            <w:proofErr w:type="spellStart"/>
            <w:r>
              <w:t>Econômica</w:t>
            </w:r>
            <w:proofErr w:type="spellEnd"/>
            <w:r>
              <w:t xml:space="preserve"> + Grupo </w:t>
            </w:r>
            <w:proofErr w:type="spellStart"/>
            <w:r>
              <w:t>Natureza</w:t>
            </w:r>
            <w:proofErr w:type="spellEnd"/>
            <w:r>
              <w:t xml:space="preserve"> </w:t>
            </w:r>
            <w:proofErr w:type="spellStart"/>
            <w:r>
              <w:t>Despesa</w:t>
            </w:r>
            <w:proofErr w:type="spellEnd"/>
            <w:r>
              <w:t xml:space="preserve"> + </w:t>
            </w:r>
            <w:proofErr w:type="spellStart"/>
            <w:r>
              <w:t>Modalidade</w:t>
            </w:r>
            <w:proofErr w:type="spellEnd"/>
            <w:r>
              <w:t xml:space="preserve"> </w:t>
            </w:r>
            <w:proofErr w:type="spellStart"/>
            <w:r>
              <w:t>Aplicação</w:t>
            </w:r>
            <w:proofErr w:type="spellEnd"/>
            <w:r>
              <w:t xml:space="preserve"> + Grupo </w:t>
            </w:r>
            <w:proofErr w:type="spellStart"/>
            <w:r>
              <w:t>Destinação</w:t>
            </w:r>
            <w:proofErr w:type="spellEnd"/>
            <w:r>
              <w:t xml:space="preserve"> </w:t>
            </w:r>
            <w:proofErr w:type="spellStart"/>
            <w:r>
              <w:t>Recursos</w:t>
            </w:r>
            <w:proofErr w:type="spellEnd"/>
            <w:r>
              <w:t xml:space="preserve"> + </w:t>
            </w:r>
            <w:proofErr w:type="spellStart"/>
            <w:r>
              <w:t>Especificação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</w:t>
            </w:r>
            <w:proofErr w:type="spellStart"/>
            <w:r>
              <w:t>Recursos</w:t>
            </w:r>
            <w:proofErr w:type="spellEnd"/>
            <w:r>
              <w:t xml:space="preserve"> (</w:t>
            </w:r>
            <w:proofErr w:type="spellStart"/>
            <w:r>
              <w:t>xxxxx+x+xxxxxx+x.x.xx.x.</w:t>
            </w:r>
            <w:proofErr w:type="gramStart"/>
            <w:r>
              <w:t>x.xx</w:t>
            </w:r>
            <w:proofErr w:type="spellEnd"/>
            <w:proofErr w:type="gramEnd"/>
            <w:r>
              <w:t xml:space="preserve">) ) </w:t>
            </w:r>
            <w:proofErr w:type="spellStart"/>
            <w:r>
              <w:t>apontado</w:t>
            </w:r>
            <w:proofErr w:type="spellEnd"/>
            <w:r>
              <w:t xml:space="preserve"> em </w:t>
            </w:r>
            <w:proofErr w:type="spellStart"/>
            <w:r>
              <w:t>qualquer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da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 não </w:t>
            </w:r>
            <w:proofErr w:type="spellStart"/>
            <w:r>
              <w:t>encontrar</w:t>
            </w:r>
            <w:proofErr w:type="spellEnd"/>
            <w:r>
              <w:t xml:space="preserve"> </w:t>
            </w:r>
            <w:proofErr w:type="spellStart"/>
            <w:r>
              <w:t>correspondente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coluna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Plano </w:t>
            </w:r>
            <w:proofErr w:type="spellStart"/>
            <w:r>
              <w:t>Único</w:t>
            </w:r>
            <w:proofErr w:type="spellEnd"/>
            <w:r>
              <w:t xml:space="preserve"> para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  6.2.2.1.1.00.00  (Crédito </w:t>
            </w:r>
            <w:proofErr w:type="spellStart"/>
            <w:r>
              <w:t>Disponível</w:t>
            </w:r>
            <w:proofErr w:type="spellEnd"/>
            <w:r>
              <w:t xml:space="preserve">) de </w:t>
            </w:r>
            <w:proofErr w:type="spellStart"/>
            <w:r>
              <w:t>qualquer</w:t>
            </w:r>
            <w:proofErr w:type="spellEnd"/>
            <w:r>
              <w:t xml:space="preserve"> </w:t>
            </w:r>
            <w:proofErr w:type="spellStart"/>
            <w:r>
              <w:t>competência</w:t>
            </w:r>
            <w:proofErr w:type="spellEnd"/>
            <w:r>
              <w:t xml:space="preserve"> do </w:t>
            </w:r>
            <w:proofErr w:type="spellStart"/>
            <w:r>
              <w:t>ano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 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53FB6C" w14:textId="77777777" w:rsidR="00D443BB" w:rsidRDefault="00D443BB" w:rsidP="004D4A68">
            <w:proofErr w:type="spellStart"/>
            <w:r>
              <w:t>Impeditivo</w:t>
            </w:r>
            <w:proofErr w:type="spellEnd"/>
          </w:p>
        </w:tc>
      </w:tr>
      <w:tr w:rsidR="00D443BB" w14:paraId="440353E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AF25DD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4C6E85" w14:textId="77777777" w:rsidR="00D443BB" w:rsidRDefault="00D443BB" w:rsidP="004D4A68">
            <w:r>
              <w:t xml:space="preserve">CON139 -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contabilização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empenhada</w:t>
            </w:r>
            <w:proofErr w:type="spellEnd"/>
            <w:r>
              <w:t xml:space="preserve"> - Plano </w:t>
            </w:r>
            <w:proofErr w:type="spellStart"/>
            <w:r>
              <w:t>Único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38B8FC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. </w:t>
            </w:r>
          </w:p>
          <w:p w14:paraId="731D7F20" w14:textId="77777777" w:rsidR="00D443BB" w:rsidRDefault="00D443BB" w:rsidP="004D4A68">
            <w:r>
              <w:t> </w:t>
            </w:r>
          </w:p>
          <w:p w14:paraId="4DA2D7D3" w14:textId="77777777" w:rsidR="00D443BB" w:rsidRDefault="00D443BB" w:rsidP="004D4A68">
            <w:r>
              <w:t xml:space="preserve">1 - </w:t>
            </w:r>
            <w:proofErr w:type="spellStart"/>
            <w:r>
              <w:t>Apurar</w:t>
            </w:r>
            <w:proofErr w:type="spellEnd"/>
            <w:r>
              <w:t xml:space="preserve">, para o </w:t>
            </w:r>
            <w:proofErr w:type="spellStart"/>
            <w:r>
              <w:t>ano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, o valorApurado1 = a soma dos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a </w:t>
            </w:r>
            <w:proofErr w:type="spellStart"/>
            <w:r>
              <w:t>crédito</w:t>
            </w:r>
            <w:proofErr w:type="spellEnd"/>
            <w:r>
              <w:t xml:space="preserve"> (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 xml:space="preserve">) menos a soma dos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a </w:t>
            </w:r>
            <w:proofErr w:type="spellStart"/>
            <w:r>
              <w:t>débito</w:t>
            </w:r>
            <w:proofErr w:type="spellEnd"/>
            <w:r>
              <w:t xml:space="preserve"> (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devedor</w:t>
            </w:r>
            <w:proofErr w:type="spellEnd"/>
            <w:r>
              <w:t xml:space="preserve">)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lancamentoContabilPlanoUnico</w:t>
            </w:r>
            <w:proofErr w:type="spellEnd"/>
            <w:r>
              <w:t xml:space="preserve">, </w:t>
            </w:r>
            <w:proofErr w:type="spellStart"/>
            <w:r>
              <w:t>correspondentes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6.2.2.1.3.01.00 (Crédito </w:t>
            </w:r>
            <w:proofErr w:type="spellStart"/>
            <w:r>
              <w:t>empenhado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), 6.2.2.1.3.02.00 (Crédito </w:t>
            </w:r>
            <w:proofErr w:type="spellStart"/>
            <w:r>
              <w:t>empenhado</w:t>
            </w:r>
            <w:proofErr w:type="spellEnd"/>
            <w:r>
              <w:t xml:space="preserve"> em </w:t>
            </w:r>
            <w:proofErr w:type="spellStart"/>
            <w:r>
              <w:t>liquidação</w:t>
            </w:r>
            <w:proofErr w:type="spellEnd"/>
            <w:r>
              <w:t>),  </w:t>
            </w:r>
          </w:p>
          <w:p w14:paraId="7B3E9463" w14:textId="77777777" w:rsidR="00D443BB" w:rsidRDefault="00D443BB" w:rsidP="004D4A68">
            <w:r>
              <w:t xml:space="preserve">6.2.2.1.3.03.00 (Crédito </w:t>
            </w:r>
            <w:proofErr w:type="spellStart"/>
            <w:r>
              <w:t>empenhado</w:t>
            </w:r>
            <w:proofErr w:type="spellEnd"/>
            <w:r>
              <w:t xml:space="preserve"> </w:t>
            </w:r>
            <w:proofErr w:type="spellStart"/>
            <w:r>
              <w:t>liquidado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) e 6.2.2.1.3.04.00 (Crédito </w:t>
            </w:r>
            <w:proofErr w:type="spellStart"/>
            <w:r>
              <w:t>empenhado</w:t>
            </w:r>
            <w:proofErr w:type="spellEnd"/>
            <w:r>
              <w:t xml:space="preserve"> </w:t>
            </w:r>
            <w:proofErr w:type="spellStart"/>
            <w:r>
              <w:t>liquidado</w:t>
            </w:r>
            <w:proofErr w:type="spellEnd"/>
            <w:r>
              <w:t xml:space="preserve"> </w:t>
            </w:r>
            <w:proofErr w:type="spellStart"/>
            <w:r>
              <w:t>pago</w:t>
            </w:r>
            <w:proofErr w:type="spellEnd"/>
            <w:r>
              <w:t xml:space="preserve">), para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2. </w:t>
            </w:r>
          </w:p>
          <w:p w14:paraId="2ACF98E5" w14:textId="77777777" w:rsidR="00D443BB" w:rsidRDefault="00D443BB" w:rsidP="004D4A68">
            <w:r>
              <w:lastRenderedPageBreak/>
              <w:t> </w:t>
            </w:r>
          </w:p>
          <w:p w14:paraId="792957A3" w14:textId="77777777" w:rsidR="00D443BB" w:rsidRDefault="00D443BB" w:rsidP="004D4A68">
            <w:r>
              <w:t xml:space="preserve">2 - </w:t>
            </w:r>
            <w:proofErr w:type="spellStart"/>
            <w:r>
              <w:t>Apurar</w:t>
            </w:r>
            <w:proofErr w:type="spellEnd"/>
            <w:r>
              <w:t xml:space="preserve">, para o </w:t>
            </w:r>
            <w:proofErr w:type="spellStart"/>
            <w:r>
              <w:t>ano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, o valorApurado2 = a soma </w:t>
            </w:r>
            <w:proofErr w:type="gramStart"/>
            <w:r>
              <w:t>do</w:t>
            </w:r>
            <w:proofErr w:type="gramEnd"/>
            <w:r>
              <w:t xml:space="preserve"> </w:t>
            </w:r>
            <w:proofErr w:type="spellStart"/>
            <w:r>
              <w:t>valorEmpenhado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menos a soma do </w:t>
            </w:r>
            <w:proofErr w:type="spellStart"/>
            <w:r>
              <w:t>valorEstorno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EstornoEmpenho</w:t>
            </w:r>
            <w:proofErr w:type="spellEnd"/>
            <w:r>
              <w:t>.  </w:t>
            </w:r>
          </w:p>
          <w:p w14:paraId="42140F3C" w14:textId="77777777" w:rsidR="00D443BB" w:rsidRDefault="00D443BB" w:rsidP="004D4A68">
            <w:r>
              <w:t> </w:t>
            </w:r>
          </w:p>
          <w:p w14:paraId="169956ED" w14:textId="77777777" w:rsidR="00D443BB" w:rsidRDefault="00D443BB" w:rsidP="004D4A68">
            <w:r>
              <w:t xml:space="preserve">CONDIÇÃO: Caso o valorApurado1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valorApurado2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A88BAE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6761DCD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B76A09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6BCB49" w14:textId="77777777" w:rsidR="00D443BB" w:rsidRDefault="00D443BB" w:rsidP="004D4A68">
            <w:r>
              <w:t xml:space="preserve">CON141 -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contabilização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empenhada</w:t>
            </w:r>
            <w:proofErr w:type="spellEnd"/>
            <w:r>
              <w:t xml:space="preserve"> e não </w:t>
            </w:r>
            <w:proofErr w:type="spellStart"/>
            <w:r>
              <w:t>liquidada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629E90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 </w:t>
            </w:r>
          </w:p>
          <w:p w14:paraId="7169DBA4" w14:textId="77777777" w:rsidR="00D443BB" w:rsidRDefault="00D443BB" w:rsidP="004D4A68">
            <w:r>
              <w:t> </w:t>
            </w:r>
          </w:p>
          <w:p w14:paraId="051C20E9" w14:textId="77777777" w:rsidR="00D443BB" w:rsidRDefault="00D443BB" w:rsidP="004D4A68">
            <w:r>
              <w:t xml:space="preserve">1 -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ValorEmpenho</w:t>
            </w:r>
            <w:proofErr w:type="spellEnd"/>
            <w:r>
              <w:t xml:space="preserve"> =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empenhos</w:t>
            </w:r>
            <w:proofErr w:type="spellEnd"/>
            <w:r>
              <w:t xml:space="preserve"> </w:t>
            </w:r>
            <w:proofErr w:type="gramStart"/>
            <w:r>
              <w:t xml:space="preserve">-  </w:t>
            </w:r>
            <w:proofErr w:type="spellStart"/>
            <w:r>
              <w:t>somatório</w:t>
            </w:r>
            <w:proofErr w:type="spellEnd"/>
            <w:proofErr w:type="gramEnd"/>
            <w:r>
              <w:t xml:space="preserve"> dos </w:t>
            </w:r>
            <w:proofErr w:type="spellStart"/>
            <w:r>
              <w:t>estornos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> </w:t>
            </w:r>
          </w:p>
          <w:p w14:paraId="232747B7" w14:textId="77777777" w:rsidR="00D443BB" w:rsidRDefault="00D443BB" w:rsidP="004D4A68">
            <w:r>
              <w:t> </w:t>
            </w:r>
          </w:p>
          <w:p w14:paraId="34F6EC61" w14:textId="77777777" w:rsidR="00D443BB" w:rsidRDefault="00D443BB" w:rsidP="004D4A68">
            <w:r>
              <w:t xml:space="preserve">2 -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ValorLiquidacao</w:t>
            </w:r>
            <w:proofErr w:type="spellEnd"/>
            <w:r>
              <w:t xml:space="preserve"> = </w:t>
            </w:r>
            <w:proofErr w:type="spellStart"/>
            <w:r>
              <w:t>somatório</w:t>
            </w:r>
            <w:proofErr w:type="spellEnd"/>
            <w:r>
              <w:t xml:space="preserve"> das </w:t>
            </w:r>
            <w:proofErr w:type="spellStart"/>
            <w:r>
              <w:t>liquidações</w:t>
            </w:r>
            <w:proofErr w:type="spellEnd"/>
            <w:r>
              <w:t xml:space="preserve"> </w:t>
            </w:r>
            <w:proofErr w:type="gramStart"/>
            <w:r>
              <w:t xml:space="preserve">-  </w:t>
            </w:r>
            <w:proofErr w:type="spellStart"/>
            <w:r>
              <w:t>somatório</w:t>
            </w:r>
            <w:proofErr w:type="spellEnd"/>
            <w:proofErr w:type="gramEnd"/>
            <w:r>
              <w:t xml:space="preserve"> dos </w:t>
            </w:r>
            <w:proofErr w:type="spellStart"/>
            <w:r>
              <w:t>estornos</w:t>
            </w:r>
            <w:proofErr w:type="spellEnd"/>
            <w:r>
              <w:t xml:space="preserve"> de </w:t>
            </w:r>
            <w:proofErr w:type="spellStart"/>
            <w:r>
              <w:t>liquidações</w:t>
            </w:r>
            <w:proofErr w:type="spellEnd"/>
            <w:r>
              <w:t>.  </w:t>
            </w:r>
          </w:p>
          <w:p w14:paraId="7FD72837" w14:textId="77777777" w:rsidR="00D443BB" w:rsidRDefault="00D443BB" w:rsidP="004D4A68">
            <w:r>
              <w:t> </w:t>
            </w:r>
          </w:p>
          <w:p w14:paraId="7C2EC428" w14:textId="77777777" w:rsidR="00D443BB" w:rsidRDefault="00D443BB" w:rsidP="004D4A68">
            <w:r>
              <w:t xml:space="preserve">3 - </w:t>
            </w:r>
            <w:proofErr w:type="spellStart"/>
            <w:r>
              <w:t>ValorNaoLiquidado</w:t>
            </w:r>
            <w:proofErr w:type="spellEnd"/>
            <w:r>
              <w:t xml:space="preserve"> = </w:t>
            </w:r>
            <w:proofErr w:type="spellStart"/>
            <w:r>
              <w:t>ValorEmpenho</w:t>
            </w:r>
            <w:proofErr w:type="spellEnd"/>
            <w:r>
              <w:t xml:space="preserve"> - </w:t>
            </w:r>
            <w:proofErr w:type="spellStart"/>
            <w:r>
              <w:t>ValorLiquidacao</w:t>
            </w:r>
            <w:proofErr w:type="spellEnd"/>
            <w:r>
              <w:t>  </w:t>
            </w:r>
          </w:p>
          <w:p w14:paraId="29282E3D" w14:textId="77777777" w:rsidR="00D443BB" w:rsidRDefault="00D443BB" w:rsidP="004D4A68">
            <w:r>
              <w:t> </w:t>
            </w:r>
          </w:p>
          <w:p w14:paraId="0582AFCF" w14:textId="77777777" w:rsidR="00D443BB" w:rsidRDefault="00D443BB" w:rsidP="004D4A68">
            <w:r>
              <w:t xml:space="preserve">4 -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SaldoEmpenhadoNãoLiquidado</w:t>
            </w:r>
            <w:proofErr w:type="spellEnd"/>
            <w:r>
              <w:t xml:space="preserve">= a soma dos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a </w:t>
            </w:r>
            <w:proofErr w:type="spellStart"/>
            <w:r>
              <w:t>crédito</w:t>
            </w:r>
            <w:proofErr w:type="spellEnd"/>
            <w:r>
              <w:t xml:space="preserve"> menos a soma dos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a </w:t>
            </w:r>
            <w:proofErr w:type="spellStart"/>
            <w:r>
              <w:t>débito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6.2.2.1.3.01.00 (Crédito </w:t>
            </w:r>
            <w:proofErr w:type="spellStart"/>
            <w:r>
              <w:t>empenhado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) e 6.2.2.1.3.02.00 (Crédito </w:t>
            </w:r>
            <w:proofErr w:type="spellStart"/>
            <w:r>
              <w:t>empenhado</w:t>
            </w:r>
            <w:proofErr w:type="spellEnd"/>
            <w:r>
              <w:t xml:space="preserve"> em </w:t>
            </w:r>
            <w:proofErr w:type="spellStart"/>
            <w:r>
              <w:t>liquidação</w:t>
            </w:r>
            <w:proofErr w:type="spellEnd"/>
            <w:r>
              <w:t xml:space="preserve">)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LancamentoContabilPlanoUnico</w:t>
            </w:r>
            <w:proofErr w:type="spellEnd"/>
            <w:r>
              <w:t>.  </w:t>
            </w:r>
          </w:p>
          <w:p w14:paraId="019F3CEB" w14:textId="77777777" w:rsidR="00D443BB" w:rsidRDefault="00D443BB" w:rsidP="004D4A68">
            <w:r>
              <w:t> </w:t>
            </w:r>
          </w:p>
          <w:p w14:paraId="54F0B6FF" w14:textId="77777777" w:rsidR="00D443BB" w:rsidRDefault="00D443BB" w:rsidP="004D4A68">
            <w:r>
              <w:t xml:space="preserve">Obs.: </w:t>
            </w:r>
            <w:proofErr w:type="spellStart"/>
            <w:r>
              <w:t>Considerar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Tipo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= 2  </w:t>
            </w:r>
          </w:p>
          <w:p w14:paraId="31A9343F" w14:textId="77777777" w:rsidR="00D443BB" w:rsidRDefault="00D443BB" w:rsidP="004D4A68">
            <w:r>
              <w:t> </w:t>
            </w:r>
          </w:p>
          <w:p w14:paraId="43463180" w14:textId="77777777" w:rsidR="00D443BB" w:rsidRDefault="00D443BB" w:rsidP="004D4A68">
            <w:r>
              <w:t xml:space="preserve">CONDIÇÃO: Se </w:t>
            </w:r>
            <w:proofErr w:type="spellStart"/>
            <w:r>
              <w:t>ValorNaoLiquidado</w:t>
            </w:r>
            <w:proofErr w:type="spellEnd"/>
            <w:r>
              <w:t xml:space="preserve"> &lt;&gt; </w:t>
            </w:r>
            <w:proofErr w:type="spellStart"/>
            <w:r>
              <w:t>SaldoEmpenhadoNãoLiquidado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6E5C274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413F8E9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630CE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F22AF1" w14:textId="77777777" w:rsidR="00D443BB" w:rsidRDefault="00D443BB" w:rsidP="004D4A68">
            <w:r>
              <w:t xml:space="preserve">CON142 - </w:t>
            </w:r>
            <w:proofErr w:type="spellStart"/>
            <w:r>
              <w:t>Verifica</w:t>
            </w:r>
            <w:proofErr w:type="spellEnd"/>
            <w:r>
              <w:t xml:space="preserve"> se a </w:t>
            </w:r>
            <w:proofErr w:type="spellStart"/>
            <w:r>
              <w:t>dotação</w:t>
            </w:r>
            <w:proofErr w:type="spellEnd"/>
            <w:r>
              <w:t xml:space="preserve"> </w:t>
            </w:r>
            <w:proofErr w:type="spellStart"/>
            <w:r>
              <w:t>apontada</w:t>
            </w:r>
            <w:proofErr w:type="spellEnd"/>
            <w:r>
              <w:t xml:space="preserve"> no </w:t>
            </w:r>
            <w:proofErr w:type="spellStart"/>
            <w:r>
              <w:t>Empenho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contabilizada</w:t>
            </w:r>
            <w:proofErr w:type="spellEnd"/>
            <w:r>
              <w:t xml:space="preserve"> como Crédito </w:t>
            </w:r>
            <w:proofErr w:type="spellStart"/>
            <w:r>
              <w:t>Disponível</w:t>
            </w:r>
            <w:proofErr w:type="spellEnd"/>
            <w:r>
              <w:t xml:space="preserve"> - Plano </w:t>
            </w:r>
            <w:proofErr w:type="spellStart"/>
            <w:r>
              <w:t>Único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664E84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unidades</w:t>
            </w:r>
            <w:proofErr w:type="spellEnd"/>
            <w:r>
              <w:t xml:space="preserve"> da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diferentes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. </w:t>
            </w:r>
          </w:p>
          <w:p w14:paraId="12DF1E88" w14:textId="77777777" w:rsidR="00D443BB" w:rsidRDefault="00D443BB" w:rsidP="004D4A68">
            <w:r>
              <w:t> </w:t>
            </w:r>
          </w:p>
          <w:p w14:paraId="14A3158F" w14:textId="77777777" w:rsidR="00D443BB" w:rsidRDefault="00D443BB" w:rsidP="004D4A68">
            <w:r>
              <w:t xml:space="preserve">1 - Para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da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 </w:t>
            </w:r>
            <w:proofErr w:type="spellStart"/>
            <w:r>
              <w:t>verificar</w:t>
            </w:r>
            <w:proofErr w:type="spellEnd"/>
            <w:r>
              <w:t xml:space="preserve"> se a </w:t>
            </w:r>
            <w:proofErr w:type="spellStart"/>
            <w:r>
              <w:t>dotação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contabilizada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conta</w:t>
            </w:r>
            <w:proofErr w:type="spellEnd"/>
            <w:r>
              <w:t>  6.2.2.1.1.00.00</w:t>
            </w:r>
            <w:proofErr w:type="gramEnd"/>
            <w:r>
              <w:t xml:space="preserve"> - Crédito </w:t>
            </w:r>
            <w:proofErr w:type="spellStart"/>
            <w:r>
              <w:t>Disponível</w:t>
            </w:r>
            <w:proofErr w:type="spellEnd"/>
            <w:r>
              <w:t>.  </w:t>
            </w:r>
          </w:p>
          <w:p w14:paraId="4F7ED3BC" w14:textId="77777777" w:rsidR="00D443BB" w:rsidRDefault="00D443BB" w:rsidP="004D4A68">
            <w:r>
              <w:t> </w:t>
            </w:r>
          </w:p>
          <w:p w14:paraId="4F8DA365" w14:textId="77777777" w:rsidR="00D443BB" w:rsidRDefault="00D443BB" w:rsidP="004D4A68">
            <w:r>
              <w:t>CONDIÇÃO: Se o conjunto (</w:t>
            </w:r>
            <w:proofErr w:type="spellStart"/>
            <w:r>
              <w:t>unidadeOrcamentaria</w:t>
            </w:r>
            <w:proofErr w:type="spellEnd"/>
            <w:r>
              <w:t xml:space="preserve"> + </w:t>
            </w:r>
            <w:proofErr w:type="spellStart"/>
            <w:r>
              <w:t>tipoAcao</w:t>
            </w:r>
            <w:proofErr w:type="spellEnd"/>
            <w:r>
              <w:t xml:space="preserve"> + </w:t>
            </w:r>
            <w:proofErr w:type="spellStart"/>
            <w:r>
              <w:t>numeroProjetoAtividade</w:t>
            </w:r>
            <w:proofErr w:type="spellEnd"/>
            <w:r>
              <w:t xml:space="preserve"> + </w:t>
            </w:r>
            <w:proofErr w:type="spellStart"/>
            <w:r>
              <w:t>CategoriaEconomica</w:t>
            </w:r>
            <w:proofErr w:type="spellEnd"/>
            <w:r>
              <w:t xml:space="preserve"> + </w:t>
            </w:r>
            <w:proofErr w:type="spellStart"/>
            <w:r>
              <w:t>GrupoNaturezaDespesa</w:t>
            </w:r>
            <w:proofErr w:type="spellEnd"/>
            <w:r>
              <w:t xml:space="preserve"> + </w:t>
            </w:r>
            <w:proofErr w:type="spellStart"/>
            <w:r>
              <w:t>ModalidadeAplicacao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GrupoDestinacaoRecursos</w:t>
            </w:r>
            <w:proofErr w:type="spellEnd"/>
            <w:r>
              <w:t xml:space="preserve"> + </w:t>
            </w:r>
            <w:proofErr w:type="spellStart"/>
            <w:r>
              <w:t>EspecificacaoDestinacaoRecursos</w:t>
            </w:r>
            <w:proofErr w:type="spellEnd"/>
            <w:r>
              <w:t xml:space="preserve"> (</w:t>
            </w:r>
            <w:proofErr w:type="spellStart"/>
            <w:r>
              <w:t>xxxxx+x+xxxxxx+x.x.xx.x.</w:t>
            </w:r>
            <w:proofErr w:type="gramStart"/>
            <w:r>
              <w:t>x.xx</w:t>
            </w:r>
            <w:proofErr w:type="spellEnd"/>
            <w:proofErr w:type="gramEnd"/>
            <w:r>
              <w:t xml:space="preserve">) ) </w:t>
            </w:r>
            <w:proofErr w:type="spellStart"/>
            <w:r>
              <w:t>apontado</w:t>
            </w:r>
            <w:proofErr w:type="spellEnd"/>
            <w:r>
              <w:t xml:space="preserve"> em </w:t>
            </w:r>
            <w:proofErr w:type="spellStart"/>
            <w:r>
              <w:t>qualquer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da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 não </w:t>
            </w:r>
            <w:proofErr w:type="spellStart"/>
            <w:r>
              <w:t>encontrar</w:t>
            </w:r>
            <w:proofErr w:type="spellEnd"/>
            <w:r>
              <w:t xml:space="preserve"> </w:t>
            </w:r>
            <w:proofErr w:type="spellStart"/>
            <w:r>
              <w:t>correspondente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coluna</w:t>
            </w:r>
            <w:proofErr w:type="spellEnd"/>
            <w:r>
              <w:t xml:space="preserve"> </w:t>
            </w:r>
            <w:proofErr w:type="spellStart"/>
            <w:r>
              <w:t>contaCorrente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LancamentoContabilPlanoUnico</w:t>
            </w:r>
            <w:proofErr w:type="spellEnd"/>
            <w:r>
              <w:t xml:space="preserve"> </w:t>
            </w:r>
            <w:proofErr w:type="spellStart"/>
            <w:r>
              <w:t>codigoConta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  6.2.2.1.1.00.00  (Crédito </w:t>
            </w:r>
            <w:proofErr w:type="spellStart"/>
            <w:r>
              <w:t>Disponível</w:t>
            </w:r>
            <w:proofErr w:type="spellEnd"/>
            <w:r>
              <w:t>)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C23A34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053BD0F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4D3AED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DA5F4E" w14:textId="77777777" w:rsidR="00D443BB" w:rsidRDefault="00D443BB" w:rsidP="004D4A68">
            <w:r>
              <w:t xml:space="preserve">CON145 - </w:t>
            </w:r>
            <w:proofErr w:type="spellStart"/>
            <w:r>
              <w:t>Verifica</w:t>
            </w:r>
            <w:proofErr w:type="spellEnd"/>
            <w:r>
              <w:t xml:space="preserve"> o </w:t>
            </w:r>
            <w:proofErr w:type="spellStart"/>
            <w:r>
              <w:t>balanceamento</w:t>
            </w:r>
            <w:proofErr w:type="spellEnd"/>
            <w:r>
              <w:t xml:space="preserve"> dos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86F891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unidades</w:t>
            </w:r>
            <w:proofErr w:type="spellEnd"/>
            <w:r>
              <w:t xml:space="preserve"> da </w:t>
            </w:r>
            <w:proofErr w:type="spellStart"/>
            <w:r>
              <w:t>esfera</w:t>
            </w:r>
            <w:proofErr w:type="spellEnd"/>
            <w:r>
              <w:t xml:space="preserve"> municipal </w:t>
            </w:r>
          </w:p>
          <w:p w14:paraId="63FACC95" w14:textId="77777777" w:rsidR="00D443BB" w:rsidRDefault="00D443BB" w:rsidP="004D4A68">
            <w:r>
              <w:t> </w:t>
            </w:r>
          </w:p>
          <w:p w14:paraId="27875E46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a soma dos </w:t>
            </w:r>
            <w:proofErr w:type="spellStart"/>
            <w:r>
              <w:t>valores</w:t>
            </w:r>
            <w:proofErr w:type="spellEnd"/>
            <w:r>
              <w:t xml:space="preserve"> de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devedor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da soma dos </w:t>
            </w:r>
            <w:proofErr w:type="spellStart"/>
            <w:r>
              <w:t>valores</w:t>
            </w:r>
            <w:proofErr w:type="spellEnd"/>
            <w:r>
              <w:t xml:space="preserve"> de </w:t>
            </w:r>
            <w:proofErr w:type="spellStart"/>
            <w:r>
              <w:t>lançamentos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 xml:space="preserve">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Controle</w:t>
            </w:r>
            <w:proofErr w:type="spellEnd"/>
            <w:r>
              <w:t xml:space="preserve"> e Data de </w:t>
            </w:r>
            <w:proofErr w:type="spellStart"/>
            <w:r>
              <w:t>Lançamento</w:t>
            </w:r>
            <w:proofErr w:type="spellEnd"/>
            <w:r>
              <w:t xml:space="preserve"> da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LancamentoContabilPlanoUnico</w:t>
            </w:r>
            <w:proofErr w:type="spellEnd"/>
            <w:r>
              <w:t xml:space="preserve"> (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municipais</w:t>
            </w:r>
            <w:proofErr w:type="spellEnd"/>
            <w:r>
              <w:t xml:space="preserve">, 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empresas</w:t>
            </w:r>
            <w:proofErr w:type="spellEnd"/>
            <w:r>
              <w:t xml:space="preserve">) ou </w:t>
            </w:r>
            <w:proofErr w:type="spellStart"/>
            <w:r>
              <w:t>LancamentoContabil</w:t>
            </w:r>
            <w:proofErr w:type="spellEnd"/>
            <w:r>
              <w:t xml:space="preserve"> (</w:t>
            </w:r>
            <w:proofErr w:type="spellStart"/>
            <w:r>
              <w:t>empresas</w:t>
            </w:r>
            <w:proofErr w:type="spellEnd"/>
            <w:r>
              <w:t>)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387DB9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AA0CD2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CC546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CE772A" w14:textId="77777777" w:rsidR="00D443BB" w:rsidRDefault="00D443BB" w:rsidP="004D4A68">
            <w:r>
              <w:t xml:space="preserve">CON146 - </w:t>
            </w:r>
            <w:proofErr w:type="spellStart"/>
            <w:r>
              <w:t>Verifica</w:t>
            </w:r>
            <w:proofErr w:type="spellEnd"/>
            <w:r>
              <w:t xml:space="preserve"> o </w:t>
            </w:r>
            <w:proofErr w:type="spellStart"/>
            <w:r>
              <w:t>balanceamento</w:t>
            </w:r>
            <w:proofErr w:type="spellEnd"/>
            <w:r>
              <w:t xml:space="preserve"> dos </w:t>
            </w:r>
            <w:proofErr w:type="spellStart"/>
            <w:r>
              <w:t>movimentos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(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Encerramento</w:t>
            </w:r>
            <w:proofErr w:type="spellEnd"/>
            <w:r>
              <w:t xml:space="preserve"> de </w:t>
            </w:r>
            <w:proofErr w:type="spellStart"/>
            <w:r>
              <w:t>Exercício</w:t>
            </w:r>
            <w:proofErr w:type="spellEnd"/>
            <w:r>
              <w:t xml:space="preserve"> - Plano </w:t>
            </w:r>
            <w:proofErr w:type="spellStart"/>
            <w:r>
              <w:t>Único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BE633F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unidades</w:t>
            </w:r>
            <w:proofErr w:type="spellEnd"/>
            <w:r>
              <w:t xml:space="preserve"> da </w:t>
            </w:r>
            <w:proofErr w:type="spellStart"/>
            <w:r>
              <w:t>esfera</w:t>
            </w:r>
            <w:proofErr w:type="spellEnd"/>
            <w:r>
              <w:t xml:space="preserve"> municipal </w:t>
            </w:r>
          </w:p>
          <w:p w14:paraId="4CF22B52" w14:textId="77777777" w:rsidR="00D443BB" w:rsidRDefault="00D443BB" w:rsidP="004D4A68">
            <w:r>
              <w:t> </w:t>
            </w:r>
          </w:p>
          <w:p w14:paraId="0174D4EA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a soma </w:t>
            </w:r>
            <w:proofErr w:type="gramStart"/>
            <w:r>
              <w:t>do</w:t>
            </w:r>
            <w:proofErr w:type="gramEnd"/>
            <w:r>
              <w:t xml:space="preserve"> valor a </w:t>
            </w:r>
            <w:proofErr w:type="spellStart"/>
            <w:r>
              <w:t>Débito</w:t>
            </w:r>
            <w:proofErr w:type="spellEnd"/>
            <w:r>
              <w:t xml:space="preserve"> (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devedor</w:t>
            </w:r>
            <w:proofErr w:type="spellEnd"/>
            <w:r>
              <w:t xml:space="preserve">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da soma do valor a Crédito (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 xml:space="preserve">)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LancamentoContabilPlanoUnico</w:t>
            </w:r>
            <w:proofErr w:type="spellEnd"/>
            <w:r>
              <w:t xml:space="preserve"> ou </w:t>
            </w:r>
            <w:proofErr w:type="spellStart"/>
            <w:r>
              <w:t>LancamentoContabil</w:t>
            </w:r>
            <w:proofErr w:type="spellEnd"/>
            <w:r>
              <w:t xml:space="preserve">, no </w:t>
            </w:r>
            <w:proofErr w:type="spellStart"/>
            <w:r>
              <w:t>caso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 xml:space="preserve"> e </w:t>
            </w:r>
            <w:proofErr w:type="spellStart"/>
            <w:r>
              <w:t>associações</w:t>
            </w:r>
            <w:proofErr w:type="spellEnd"/>
            <w:r>
              <w:t xml:space="preserve">,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tipoMovimentoContábil</w:t>
            </w:r>
            <w:proofErr w:type="spellEnd"/>
            <w:r>
              <w:t>.  </w:t>
            </w:r>
          </w:p>
          <w:p w14:paraId="7A18CC9A" w14:textId="77777777" w:rsidR="00D443BB" w:rsidRDefault="00D443BB" w:rsidP="004D4A68">
            <w:r>
              <w:t> </w:t>
            </w:r>
          </w:p>
          <w:p w14:paraId="246E279C" w14:textId="77777777" w:rsidR="00D443BB" w:rsidRDefault="00D443BB" w:rsidP="004D4A68">
            <w:r>
              <w:t xml:space="preserve">Obs. </w:t>
            </w:r>
            <w:proofErr w:type="spellStart"/>
            <w:r>
              <w:t>Efetuar</w:t>
            </w:r>
            <w:proofErr w:type="spellEnd"/>
            <w:r>
              <w:t xml:space="preserve"> o teste de </w:t>
            </w:r>
            <w:proofErr w:type="spellStart"/>
            <w:r>
              <w:t>consistência</w:t>
            </w:r>
            <w:proofErr w:type="spellEnd"/>
            <w:r>
              <w:t xml:space="preserve"> para o </w:t>
            </w:r>
            <w:proofErr w:type="spellStart"/>
            <w:r>
              <w:t>tipoMovimentoContábil</w:t>
            </w:r>
            <w:proofErr w:type="spellEnd"/>
            <w:r>
              <w:t xml:space="preserve"> = 1 e para o </w:t>
            </w:r>
            <w:proofErr w:type="spellStart"/>
            <w:r>
              <w:t>tipoMovimentoContábil</w:t>
            </w:r>
            <w:proofErr w:type="spellEnd"/>
            <w:r>
              <w:t xml:space="preserve"> = </w:t>
            </w:r>
            <w:proofErr w:type="gramStart"/>
            <w:r>
              <w:t>3 ,</w:t>
            </w:r>
            <w:proofErr w:type="gramEnd"/>
            <w:r>
              <w:t xml:space="preserve"> </w:t>
            </w:r>
            <w:proofErr w:type="spellStart"/>
            <w:r>
              <w:t>incluindo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movimentos</w:t>
            </w:r>
            <w:proofErr w:type="spellEnd"/>
            <w:r>
              <w:t xml:space="preserve"> da </w:t>
            </w:r>
            <w:proofErr w:type="spellStart"/>
            <w:r>
              <w:t>competência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F24DD6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1027BB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EA424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6FD8F15" w14:textId="77777777" w:rsidR="00D443BB" w:rsidRDefault="00D443BB" w:rsidP="004D4A68">
            <w:r>
              <w:t xml:space="preserve">CON147 -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- Plano </w:t>
            </w:r>
            <w:proofErr w:type="spellStart"/>
            <w:r>
              <w:t>Único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670B0C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unidades</w:t>
            </w:r>
            <w:proofErr w:type="spellEnd"/>
            <w:r>
              <w:t xml:space="preserve"> da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diferentes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141F8CDA" w14:textId="77777777" w:rsidR="00D443BB" w:rsidRDefault="00D443BB" w:rsidP="004D4A68">
            <w:r>
              <w:t>  </w:t>
            </w:r>
          </w:p>
          <w:p w14:paraId="196B313C" w14:textId="41947AB1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não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ocorrência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LancamentoContabilPlanoUnico</w:t>
            </w:r>
            <w:proofErr w:type="spellEnd"/>
            <w:r>
              <w:t xml:space="preserve"> para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mês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4C7A74" w14:textId="77777777" w:rsidR="00D443BB" w:rsidRDefault="00D443BB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D443BB" w14:paraId="29DBB44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504769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D068A1" w14:textId="77777777" w:rsidR="00D443BB" w:rsidRDefault="00D443BB" w:rsidP="004D4A68">
            <w:r>
              <w:t xml:space="preserve">CON148- </w:t>
            </w:r>
            <w:proofErr w:type="spellStart"/>
            <w:r>
              <w:t>Verifica</w:t>
            </w:r>
            <w:proofErr w:type="spellEnd"/>
            <w:r>
              <w:t xml:space="preserve"> o </w:t>
            </w:r>
            <w:proofErr w:type="spellStart"/>
            <w:r>
              <w:t>balanceamento</w:t>
            </w:r>
            <w:proofErr w:type="spellEnd"/>
            <w:r>
              <w:t xml:space="preserve"> dos </w:t>
            </w:r>
            <w:proofErr w:type="spellStart"/>
            <w:r>
              <w:t>lançamentos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- Plano </w:t>
            </w:r>
            <w:proofErr w:type="spellStart"/>
            <w:r>
              <w:t>Único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4AA808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.  </w:t>
            </w:r>
          </w:p>
          <w:p w14:paraId="3E1CEF95" w14:textId="77777777" w:rsidR="00D443BB" w:rsidRDefault="00D443BB" w:rsidP="004D4A68">
            <w:r>
              <w:t> </w:t>
            </w:r>
          </w:p>
          <w:p w14:paraId="771FF533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a soma </w:t>
            </w:r>
            <w:proofErr w:type="gramStart"/>
            <w:r>
              <w:t>do</w:t>
            </w:r>
            <w:proofErr w:type="gramEnd"/>
            <w:r>
              <w:t xml:space="preserve"> valor a </w:t>
            </w:r>
            <w:proofErr w:type="spellStart"/>
            <w:r>
              <w:t>Débito</w:t>
            </w:r>
            <w:proofErr w:type="spellEnd"/>
            <w:r>
              <w:t xml:space="preserve"> (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devedor</w:t>
            </w:r>
            <w:proofErr w:type="spellEnd"/>
            <w:r>
              <w:t xml:space="preserve">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da soma do valor a Crédito (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lançamento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 xml:space="preserve">) da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LancamentoContabilPlanoUnico</w:t>
            </w:r>
            <w:proofErr w:type="spellEnd"/>
            <w:r>
              <w:t xml:space="preserve"> para o </w:t>
            </w:r>
            <w:proofErr w:type="spellStart"/>
            <w:r>
              <w:t>mesmo</w:t>
            </w:r>
            <w:proofErr w:type="spellEnd"/>
            <w:r>
              <w:t xml:space="preserve"> </w:t>
            </w:r>
            <w:proofErr w:type="spellStart"/>
            <w:r>
              <w:t>anoMes</w:t>
            </w:r>
            <w:proofErr w:type="spellEnd"/>
            <w:r>
              <w:t xml:space="preserve">, </w:t>
            </w:r>
            <w:proofErr w:type="spellStart"/>
            <w:r>
              <w:t>mesma</w:t>
            </w:r>
            <w:proofErr w:type="spellEnd"/>
            <w:r>
              <w:t xml:space="preserve"> </w:t>
            </w:r>
            <w:proofErr w:type="spellStart"/>
            <w:r>
              <w:t>NaturezaInformações</w:t>
            </w:r>
            <w:proofErr w:type="spellEnd"/>
            <w:r>
              <w:t xml:space="preserve">* e </w:t>
            </w:r>
            <w:proofErr w:type="spellStart"/>
            <w:r>
              <w:lastRenderedPageBreak/>
              <w:t>mesmo</w:t>
            </w:r>
            <w:proofErr w:type="spellEnd"/>
            <w:r>
              <w:t xml:space="preserve"> </w:t>
            </w:r>
            <w:proofErr w:type="spellStart"/>
            <w:r>
              <w:t>tipoMovimentoContábil</w:t>
            </w:r>
            <w:proofErr w:type="spellEnd"/>
            <w:r>
              <w:t xml:space="preserve"> para o </w:t>
            </w:r>
            <w:proofErr w:type="spellStart"/>
            <w:r>
              <w:t>tipoMovimentoContábil</w:t>
            </w:r>
            <w:proofErr w:type="spellEnd"/>
            <w:r>
              <w:t xml:space="preserve"> = 2 </w:t>
            </w:r>
          </w:p>
          <w:p w14:paraId="200EB012" w14:textId="77777777" w:rsidR="00D443BB" w:rsidRDefault="00D443BB" w:rsidP="004D4A68">
            <w:r>
              <w:t> </w:t>
            </w:r>
          </w:p>
          <w:p w14:paraId="6E8576D5" w14:textId="77777777" w:rsidR="00D443BB" w:rsidRDefault="00D443BB" w:rsidP="004D4A68">
            <w:r>
              <w:t xml:space="preserve">* </w:t>
            </w:r>
            <w:proofErr w:type="spellStart"/>
            <w:r>
              <w:t>Observação</w:t>
            </w:r>
            <w:proofErr w:type="spellEnd"/>
            <w:r>
              <w:t>: </w:t>
            </w:r>
          </w:p>
          <w:p w14:paraId="112CB07C" w14:textId="77777777" w:rsidR="00D443BB" w:rsidRDefault="00D443BB" w:rsidP="004D4A68"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Natureza</w:t>
            </w:r>
            <w:proofErr w:type="spellEnd"/>
            <w:r>
              <w:t xml:space="preserve"> Patrimonial: Classes 1 - </w:t>
            </w:r>
            <w:proofErr w:type="spellStart"/>
            <w:r>
              <w:t>Ativo</w:t>
            </w:r>
            <w:proofErr w:type="spellEnd"/>
            <w:r>
              <w:t xml:space="preserve">; 2 - </w:t>
            </w:r>
            <w:proofErr w:type="spellStart"/>
            <w:r>
              <w:t>Passivo</w:t>
            </w:r>
            <w:proofErr w:type="spellEnd"/>
            <w:r>
              <w:t xml:space="preserve">; 3 - </w:t>
            </w:r>
            <w:proofErr w:type="spellStart"/>
            <w:r>
              <w:t>Variação</w:t>
            </w:r>
            <w:proofErr w:type="spellEnd"/>
            <w:r>
              <w:t xml:space="preserve"> Patrimonial </w:t>
            </w:r>
            <w:proofErr w:type="spellStart"/>
            <w:r>
              <w:t>Diminutiva</w:t>
            </w:r>
            <w:proofErr w:type="spellEnd"/>
            <w:r>
              <w:t xml:space="preserve">; e 4 - </w:t>
            </w:r>
            <w:proofErr w:type="spellStart"/>
            <w:r>
              <w:t>Variação</w:t>
            </w:r>
            <w:proofErr w:type="spellEnd"/>
            <w:r>
              <w:t xml:space="preserve"> Patrimonial </w:t>
            </w:r>
            <w:proofErr w:type="spellStart"/>
            <w:r>
              <w:t>Aumentativa</w:t>
            </w:r>
            <w:proofErr w:type="spellEnd"/>
            <w:r>
              <w:t>. </w:t>
            </w:r>
          </w:p>
          <w:p w14:paraId="7A7B361F" w14:textId="77777777" w:rsidR="00D443BB" w:rsidRDefault="00D443BB" w:rsidP="004D4A68">
            <w:r>
              <w:t> </w:t>
            </w:r>
          </w:p>
          <w:p w14:paraId="63D8427D" w14:textId="77777777" w:rsidR="00D443BB" w:rsidRDefault="00D443BB" w:rsidP="004D4A68"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Natureza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  <w:r>
              <w:t xml:space="preserve">: Classes 5 - </w:t>
            </w:r>
            <w:proofErr w:type="spellStart"/>
            <w:r>
              <w:t>Controles</w:t>
            </w:r>
            <w:proofErr w:type="spellEnd"/>
            <w:r>
              <w:t xml:space="preserve"> da </w:t>
            </w:r>
            <w:proofErr w:type="spellStart"/>
            <w:r>
              <w:t>Aprovação</w:t>
            </w:r>
            <w:proofErr w:type="spellEnd"/>
            <w:r>
              <w:t xml:space="preserve"> do </w:t>
            </w:r>
            <w:proofErr w:type="spellStart"/>
            <w:r>
              <w:t>Planejamento</w:t>
            </w:r>
            <w:proofErr w:type="spellEnd"/>
            <w:r>
              <w:t xml:space="preserve"> e </w:t>
            </w:r>
            <w:proofErr w:type="spellStart"/>
            <w:r>
              <w:t>Orçamento</w:t>
            </w:r>
            <w:proofErr w:type="spellEnd"/>
            <w:r>
              <w:t xml:space="preserve">; e 6 - </w:t>
            </w:r>
            <w:proofErr w:type="spellStart"/>
            <w:r>
              <w:t>Controles</w:t>
            </w:r>
            <w:proofErr w:type="spellEnd"/>
            <w:r>
              <w:t xml:space="preserve"> da </w:t>
            </w:r>
            <w:proofErr w:type="spellStart"/>
            <w:r>
              <w:t>Aprovação</w:t>
            </w:r>
            <w:proofErr w:type="spellEnd"/>
            <w:r>
              <w:t xml:space="preserve"> do </w:t>
            </w:r>
            <w:proofErr w:type="spellStart"/>
            <w:r>
              <w:t>Planejamento</w:t>
            </w:r>
            <w:proofErr w:type="spellEnd"/>
            <w:r>
              <w:t xml:space="preserve"> e </w:t>
            </w:r>
            <w:proofErr w:type="spellStart"/>
            <w:r>
              <w:t>Orçamento</w:t>
            </w:r>
            <w:proofErr w:type="spellEnd"/>
            <w:r>
              <w:t>. </w:t>
            </w:r>
          </w:p>
          <w:p w14:paraId="7A7B9FBB" w14:textId="77777777" w:rsidR="00D443BB" w:rsidRDefault="00D443BB" w:rsidP="004D4A68">
            <w:r>
              <w:t> </w:t>
            </w:r>
          </w:p>
          <w:p w14:paraId="73ABBF78" w14:textId="77777777" w:rsidR="00D443BB" w:rsidRDefault="00D443BB" w:rsidP="004D4A68">
            <w:proofErr w:type="spellStart"/>
            <w:r>
              <w:t>Informações</w:t>
            </w:r>
            <w:proofErr w:type="spellEnd"/>
            <w:r>
              <w:t xml:space="preserve"> de </w:t>
            </w:r>
            <w:proofErr w:type="spellStart"/>
            <w:r>
              <w:t>Natureza</w:t>
            </w:r>
            <w:proofErr w:type="spellEnd"/>
            <w:r>
              <w:t xml:space="preserve"> </w:t>
            </w:r>
            <w:proofErr w:type="spellStart"/>
            <w:r>
              <w:t>Típica</w:t>
            </w:r>
            <w:proofErr w:type="spellEnd"/>
            <w:r>
              <w:t xml:space="preserve"> de </w:t>
            </w:r>
            <w:proofErr w:type="spellStart"/>
            <w:r>
              <w:t>Controle</w:t>
            </w:r>
            <w:proofErr w:type="spellEnd"/>
            <w:r>
              <w:t xml:space="preserve">: Classes 7 - </w:t>
            </w:r>
            <w:proofErr w:type="spellStart"/>
            <w:r>
              <w:t>Controles</w:t>
            </w:r>
            <w:proofErr w:type="spellEnd"/>
            <w:r>
              <w:t xml:space="preserve"> </w:t>
            </w:r>
            <w:proofErr w:type="spellStart"/>
            <w:r>
              <w:t>Devedores</w:t>
            </w:r>
            <w:proofErr w:type="spellEnd"/>
            <w:r>
              <w:t xml:space="preserve">; e 8 - </w:t>
            </w:r>
            <w:proofErr w:type="spellStart"/>
            <w:r>
              <w:t>Controles</w:t>
            </w:r>
            <w:proofErr w:type="spellEnd"/>
            <w:r>
              <w:t xml:space="preserve"> </w:t>
            </w:r>
            <w:proofErr w:type="spellStart"/>
            <w:r>
              <w:t>Credores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DD4639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251E9AF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9FCAC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331CF8" w14:textId="77777777" w:rsidR="00D443BB" w:rsidRDefault="00D443BB" w:rsidP="004D4A68">
            <w:r>
              <w:t xml:space="preserve">CON200 -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e o </w:t>
            </w:r>
            <w:proofErr w:type="spellStart"/>
            <w:r>
              <w:t>resultado</w:t>
            </w:r>
            <w:proofErr w:type="spellEnd"/>
            <w:r>
              <w:t xml:space="preserve"> da </w:t>
            </w:r>
            <w:proofErr w:type="spellStart"/>
            <w:r>
              <w:t>confrontação</w:t>
            </w:r>
            <w:proofErr w:type="spellEnd"/>
            <w:r>
              <w:t xml:space="preserve"> entre 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 e 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 menos 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 xml:space="preserve"> e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EB267E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003085CC" w14:textId="77777777" w:rsidR="00D443BB" w:rsidRDefault="00D443BB" w:rsidP="004D4A68">
            <w:r>
              <w:t> </w:t>
            </w:r>
          </w:p>
          <w:p w14:paraId="6089844D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1: </w:t>
            </w:r>
            <w:proofErr w:type="spellStart"/>
            <w:r>
              <w:t>pelo</w:t>
            </w:r>
            <w:proofErr w:type="spellEnd"/>
            <w:r>
              <w:t xml:space="preserve"> total das </w:t>
            </w:r>
            <w:proofErr w:type="spellStart"/>
            <w:r>
              <w:t>Disponibilidades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. </w:t>
            </w:r>
          </w:p>
          <w:p w14:paraId="16A569B9" w14:textId="77777777" w:rsidR="00D443BB" w:rsidRDefault="00D443BB" w:rsidP="004D4A68">
            <w:r>
              <w:t> </w:t>
            </w:r>
          </w:p>
          <w:p w14:paraId="62D5A7B6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2: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”, </w:t>
            </w:r>
            <w:proofErr w:type="spellStart"/>
            <w:r>
              <w:t>publicado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Download, no e-Sfinge </w:t>
            </w:r>
            <w:proofErr w:type="spellStart"/>
            <w:r>
              <w:t>Captura</w:t>
            </w:r>
            <w:proofErr w:type="spellEnd"/>
          </w:p>
          <w:p w14:paraId="398FD23A" w14:textId="77777777" w:rsidR="00D443BB" w:rsidRDefault="00D443BB" w:rsidP="004D4A68">
            <w:r>
              <w:t> </w:t>
            </w:r>
          </w:p>
          <w:p w14:paraId="5D80BE21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8 de </w:t>
            </w:r>
            <w:proofErr w:type="spellStart"/>
            <w:r>
              <w:t>controle</w:t>
            </w:r>
            <w:proofErr w:type="spellEnd"/>
            <w:r>
              <w:t>: 8.2.1.1.1.01.00 + 8.2.1.1.1.02.00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2F0AE7A2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1 </w:t>
            </w:r>
            <w:proofErr w:type="spellStart"/>
            <w:r>
              <w:t>Ativo</w:t>
            </w:r>
            <w:proofErr w:type="spellEnd"/>
            <w:r>
              <w:t xml:space="preserve"> F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) </w:t>
            </w:r>
          </w:p>
          <w:p w14:paraId="5064FE0E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2 </w:t>
            </w:r>
            <w:proofErr w:type="spellStart"/>
            <w:r>
              <w:t>Passivo</w:t>
            </w:r>
            <w:proofErr w:type="spellEnd"/>
            <w:r>
              <w:t xml:space="preserve"> F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 </w:t>
            </w:r>
          </w:p>
          <w:p w14:paraId="4D732E82" w14:textId="77777777" w:rsidR="00D443BB" w:rsidRDefault="00D443BB" w:rsidP="004D4A68">
            <w:r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Orçamentário</w:t>
            </w:r>
            <w:proofErr w:type="spellEnd"/>
            <w:r>
              <w:t xml:space="preserve"> - Crédito </w:t>
            </w:r>
            <w:proofErr w:type="spellStart"/>
            <w:r>
              <w:t>empenhado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:  6.2.2.1.3.01.00, mais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>: 6.3.1.1.0.00.00,  </w:t>
            </w:r>
          </w:p>
          <w:p w14:paraId="56CC1FBF" w14:textId="77777777" w:rsidR="00D443BB" w:rsidRDefault="00D443BB" w:rsidP="004D4A68">
            <w:r>
              <w:t>6.3.1.5.0.00.00, 6.3.1.6.0.00.00 e 6.3.1.7.1.00.00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6FEAB927" w14:textId="77777777" w:rsidR="00D443BB" w:rsidRDefault="00D443BB" w:rsidP="004D4A68">
            <w:r>
              <w:t xml:space="preserve">Tipo de </w:t>
            </w:r>
            <w:proofErr w:type="spellStart"/>
            <w:r>
              <w:t>movimento</w:t>
            </w:r>
            <w:proofErr w:type="spellEnd"/>
            <w:r>
              <w:t>: 1 e 2 </w:t>
            </w:r>
          </w:p>
          <w:p w14:paraId="1ACDF40C" w14:textId="77777777" w:rsidR="00D443BB" w:rsidRDefault="00D443BB" w:rsidP="004D4A68">
            <w:r>
              <w:t> </w:t>
            </w:r>
          </w:p>
          <w:p w14:paraId="6A1832F8" w14:textId="77777777" w:rsidR="00D443BB" w:rsidRDefault="00D443BB" w:rsidP="004D4A68">
            <w:r>
              <w:t xml:space="preserve">Caso o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gramStart"/>
            <w:r>
              <w:t xml:space="preserve">da  </w:t>
            </w:r>
            <w:proofErr w:type="spellStart"/>
            <w:r>
              <w:t>Conta</w:t>
            </w:r>
            <w:proofErr w:type="spellEnd"/>
            <w:proofErr w:type="gramEnd"/>
            <w:r>
              <w:t xml:space="preserve"> 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(Valor 1)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</w:t>
            </w:r>
            <w:r>
              <w:lastRenderedPageBreak/>
              <w:t xml:space="preserve">do </w:t>
            </w:r>
            <w:proofErr w:type="spellStart"/>
            <w:r>
              <w:t>resultado</w:t>
            </w:r>
            <w:proofErr w:type="spellEnd"/>
            <w:r>
              <w:t xml:space="preserve"> da </w:t>
            </w:r>
            <w:proofErr w:type="spellStart"/>
            <w:r>
              <w:t>confrontação</w:t>
            </w:r>
            <w:proofErr w:type="spellEnd"/>
            <w:r>
              <w:t xml:space="preserve"> entre o total dos </w:t>
            </w:r>
            <w:proofErr w:type="spellStart"/>
            <w:r>
              <w:t>saldos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 (Valor 2) e o total dos </w:t>
            </w:r>
            <w:proofErr w:type="spellStart"/>
            <w:r>
              <w:t>saldos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 (Valor 3) MENOS 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 xml:space="preserve"> e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 (Valor 4). </w:t>
            </w:r>
          </w:p>
          <w:p w14:paraId="3D68404A" w14:textId="77777777" w:rsidR="00D443BB" w:rsidRDefault="00D443BB" w:rsidP="004D4A68">
            <w:r>
              <w:t> </w:t>
            </w:r>
          </w:p>
          <w:p w14:paraId="63773BCF" w14:textId="77777777" w:rsidR="00D443BB" w:rsidRDefault="00D443BB" w:rsidP="004D4A68">
            <w:r>
              <w:t>CÁLCULO: 1-(2-3-</w:t>
            </w:r>
            <w:proofErr w:type="gramStart"/>
            <w:r>
              <w:t>4)&lt;</w:t>
            </w:r>
            <w:proofErr w:type="gramEnd"/>
            <w:r>
              <w:t>&gt;0 (</w:t>
            </w:r>
            <w:proofErr w:type="spellStart"/>
            <w:r>
              <w:t>diferente</w:t>
            </w:r>
            <w:proofErr w:type="spellEnd"/>
            <w:r>
              <w:t xml:space="preserve"> de zero)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3E67BC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0AA217D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2B154D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DCE736" w14:textId="77777777" w:rsidR="00D443BB" w:rsidRDefault="00D443BB" w:rsidP="004D4A68">
            <w:r>
              <w:t xml:space="preserve">CON201 -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as </w:t>
            </w:r>
            <w:proofErr w:type="spellStart"/>
            <w:proofErr w:type="gramStart"/>
            <w:r>
              <w:t>Contas</w:t>
            </w:r>
            <w:proofErr w:type="spellEnd"/>
            <w:r>
              <w:t>  de</w:t>
            </w:r>
            <w:proofErr w:type="gramEnd"/>
            <w:r>
              <w:t xml:space="preserve">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Comprometida</w:t>
            </w:r>
            <w:proofErr w:type="spellEnd"/>
            <w:r>
              <w:t xml:space="preserve"> e 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, </w:t>
            </w:r>
            <w:proofErr w:type="spellStart"/>
            <w:r>
              <w:t>considerando</w:t>
            </w:r>
            <w:proofErr w:type="spellEnd"/>
            <w:r>
              <w:t xml:space="preserve"> 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 xml:space="preserve"> e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9F0451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21758160" w14:textId="77777777" w:rsidR="00D443BB" w:rsidRDefault="00D443BB" w:rsidP="004D4A68">
            <w:r>
              <w:t> </w:t>
            </w:r>
          </w:p>
          <w:p w14:paraId="33F11392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1: </w:t>
            </w:r>
            <w:proofErr w:type="spellStart"/>
            <w:r>
              <w:t>pelo</w:t>
            </w:r>
            <w:proofErr w:type="spellEnd"/>
            <w:r>
              <w:t xml:space="preserve"> total das </w:t>
            </w:r>
            <w:proofErr w:type="spellStart"/>
            <w:r>
              <w:t>Disponibilidades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. </w:t>
            </w:r>
          </w:p>
          <w:p w14:paraId="42889DC2" w14:textId="77777777" w:rsidR="00D443BB" w:rsidRDefault="00D443BB" w:rsidP="004D4A68">
            <w:r>
              <w:t> </w:t>
            </w:r>
          </w:p>
          <w:p w14:paraId="0E18ED87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2: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”, </w:t>
            </w:r>
            <w:proofErr w:type="spellStart"/>
            <w:r>
              <w:t>publicado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Download, no e-Sfinge </w:t>
            </w:r>
            <w:proofErr w:type="spellStart"/>
            <w:r>
              <w:t>Captura</w:t>
            </w:r>
            <w:proofErr w:type="spellEnd"/>
          </w:p>
          <w:p w14:paraId="6D5D038C" w14:textId="77777777" w:rsidR="00D443BB" w:rsidRDefault="00D443BB" w:rsidP="004D4A68">
            <w:r>
              <w:t> </w:t>
            </w:r>
          </w:p>
          <w:p w14:paraId="245DF1D8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8 de </w:t>
            </w:r>
            <w:proofErr w:type="spellStart"/>
            <w:r>
              <w:t>controle</w:t>
            </w:r>
            <w:proofErr w:type="spellEnd"/>
            <w:r>
              <w:t>: 8.2.1.1.2.00.00 + 8.2.1.1.3.01.00 + 8.2.1.1.3.02.00 + 8.2.1.1.3.03.00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4313B92B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2 </w:t>
            </w:r>
            <w:proofErr w:type="spellStart"/>
            <w:r>
              <w:t>Passivo</w:t>
            </w:r>
            <w:proofErr w:type="spellEnd"/>
            <w:r>
              <w:t xml:space="preserve"> F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  </w:t>
            </w:r>
          </w:p>
          <w:p w14:paraId="66B38E52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Orçamentário</w:t>
            </w:r>
            <w:proofErr w:type="spellEnd"/>
            <w:r>
              <w:t xml:space="preserve"> - Crédito </w:t>
            </w:r>
            <w:proofErr w:type="spellStart"/>
            <w:r>
              <w:t>empenhado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:  6.2.2.1.3.01.00, mais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>: 6.3.1.1.0.00.00, 6.3.1.5.0.00.00, 6.3.1.6.0.00.00 e 6.3.1.7.1.00.00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1167C89E" w14:textId="77777777" w:rsidR="00D443BB" w:rsidRDefault="00D443BB" w:rsidP="004D4A68">
            <w:r>
              <w:t xml:space="preserve">Tipo de </w:t>
            </w:r>
            <w:proofErr w:type="spellStart"/>
            <w:r>
              <w:t>movimento</w:t>
            </w:r>
            <w:proofErr w:type="spellEnd"/>
            <w:r>
              <w:t>: 1 e 2 </w:t>
            </w:r>
          </w:p>
          <w:p w14:paraId="55880D4B" w14:textId="77777777" w:rsidR="00D443BB" w:rsidRDefault="00D443BB" w:rsidP="004D4A68">
            <w:r>
              <w:t> </w:t>
            </w:r>
          </w:p>
          <w:p w14:paraId="5F72E36A" w14:textId="77777777" w:rsidR="00D443BB" w:rsidRDefault="00D443BB" w:rsidP="004D4A68">
            <w:r>
              <w:t xml:space="preserve">Caso o </w:t>
            </w:r>
            <w:proofErr w:type="spellStart"/>
            <w:r>
              <w:t>saldo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DDR </w:t>
            </w:r>
            <w:proofErr w:type="spellStart"/>
            <w:r>
              <w:t>Comprometida</w:t>
            </w:r>
            <w:proofErr w:type="spellEnd"/>
            <w:r>
              <w:t xml:space="preserve"> (valor 1)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total dos </w:t>
            </w:r>
            <w:proofErr w:type="spellStart"/>
            <w:r>
              <w:t>saldos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 (valor 2), MAIS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 (valor 3). </w:t>
            </w:r>
          </w:p>
          <w:p w14:paraId="558B4C4C" w14:textId="77777777" w:rsidR="00D443BB" w:rsidRDefault="00D443BB" w:rsidP="004D4A68">
            <w:r>
              <w:t> </w:t>
            </w:r>
          </w:p>
          <w:p w14:paraId="5BFAE3F0" w14:textId="77777777" w:rsidR="00D443BB" w:rsidRDefault="00D443BB" w:rsidP="004D4A68">
            <w:r>
              <w:t>CÁLCULO: 1-( 2+3) &lt;&gt; 0 (</w:t>
            </w:r>
            <w:proofErr w:type="spellStart"/>
            <w:r>
              <w:t>diferente</w:t>
            </w:r>
            <w:proofErr w:type="spellEnd"/>
            <w:r>
              <w:t xml:space="preserve"> de zero)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075058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48B1FC3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7A2F3D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lastRenderedPageBreak/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72E23E" w14:textId="77777777" w:rsidR="00D443BB" w:rsidRDefault="00D443BB" w:rsidP="004D4A68">
            <w:r>
              <w:lastRenderedPageBreak/>
              <w:t xml:space="preserve">CON202 -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mais 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gramStart"/>
            <w:r>
              <w:t>de  DDR</w:t>
            </w:r>
            <w:proofErr w:type="gramEnd"/>
            <w:r>
              <w:t xml:space="preserve"> </w:t>
            </w:r>
            <w:proofErr w:type="spellStart"/>
            <w:r>
              <w:t>Comprometidas</w:t>
            </w:r>
            <w:proofErr w:type="spellEnd"/>
            <w:r>
              <w:t xml:space="preserve"> e as </w:t>
            </w:r>
            <w:proofErr w:type="spellStart"/>
            <w:r>
              <w:lastRenderedPageBreak/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5E4F5F" w14:textId="77777777" w:rsidR="00D443BB" w:rsidRDefault="00D443BB" w:rsidP="004D4A68">
            <w:proofErr w:type="spellStart"/>
            <w:r>
              <w:lastRenderedPageBreak/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6417CA3F" w14:textId="77777777" w:rsidR="00D443BB" w:rsidRDefault="00D443BB" w:rsidP="004D4A68">
            <w:r>
              <w:t> </w:t>
            </w:r>
          </w:p>
          <w:p w14:paraId="7FB6D1D0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1: </w:t>
            </w:r>
            <w:proofErr w:type="spellStart"/>
            <w:r>
              <w:t>pelo</w:t>
            </w:r>
            <w:proofErr w:type="spellEnd"/>
            <w:r>
              <w:t xml:space="preserve"> total das </w:t>
            </w:r>
            <w:proofErr w:type="spellStart"/>
            <w:r>
              <w:t>Disponibilidades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. </w:t>
            </w:r>
          </w:p>
          <w:p w14:paraId="239C0D3A" w14:textId="77777777" w:rsidR="00D443BB" w:rsidRDefault="00D443BB" w:rsidP="004D4A68">
            <w:r>
              <w:t> </w:t>
            </w:r>
          </w:p>
          <w:p w14:paraId="34B43CDE" w14:textId="77777777" w:rsidR="00D443BB" w:rsidRDefault="00D443BB" w:rsidP="004D4A68">
            <w:proofErr w:type="spellStart"/>
            <w:r>
              <w:lastRenderedPageBreak/>
              <w:t>Verificação</w:t>
            </w:r>
            <w:proofErr w:type="spellEnd"/>
            <w:r>
              <w:t xml:space="preserve"> 2: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”, </w:t>
            </w:r>
            <w:proofErr w:type="spellStart"/>
            <w:r>
              <w:t>publicado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Download, no e-Sfinge </w:t>
            </w:r>
            <w:proofErr w:type="spellStart"/>
            <w:r>
              <w:t>Captura</w:t>
            </w:r>
            <w:proofErr w:type="spellEnd"/>
          </w:p>
          <w:p w14:paraId="018FDF7A" w14:textId="77777777" w:rsidR="00D443BB" w:rsidRDefault="00D443BB" w:rsidP="004D4A68">
            <w:r>
              <w:t> </w:t>
            </w:r>
          </w:p>
          <w:p w14:paraId="077D0219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8 de </w:t>
            </w:r>
            <w:proofErr w:type="spellStart"/>
            <w:r>
              <w:t>controle</w:t>
            </w:r>
            <w:proofErr w:type="spellEnd"/>
            <w:r>
              <w:t>: 8.2.1.1.1.01.00 + 8.2.1.1.1.02.00 + 8.2.1.1.2.00.00 + 8.2.1.1.3.01.00 + 8.2.1.1.3.02.00 + 8.2.1.1.3.03.00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61C62417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1 </w:t>
            </w:r>
            <w:proofErr w:type="spellStart"/>
            <w:r>
              <w:t>Ativo</w:t>
            </w:r>
            <w:proofErr w:type="spellEnd"/>
            <w:r>
              <w:t xml:space="preserve"> F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): </w:t>
            </w:r>
          </w:p>
          <w:p w14:paraId="096375BD" w14:textId="77777777" w:rsidR="00D443BB" w:rsidRDefault="00D443BB" w:rsidP="004D4A68">
            <w:r>
              <w:t xml:space="preserve">Tipo de </w:t>
            </w:r>
            <w:proofErr w:type="spellStart"/>
            <w:r>
              <w:t>movimento</w:t>
            </w:r>
            <w:proofErr w:type="spellEnd"/>
            <w:r>
              <w:t>: 1 e 2 </w:t>
            </w:r>
          </w:p>
          <w:p w14:paraId="47A89AB1" w14:textId="77777777" w:rsidR="00D443BB" w:rsidRDefault="00D443BB" w:rsidP="004D4A68">
            <w:r>
              <w:t> </w:t>
            </w:r>
          </w:p>
          <w:p w14:paraId="2A4359A2" w14:textId="77777777" w:rsidR="00D443BB" w:rsidRDefault="00D443BB" w:rsidP="004D4A68">
            <w:r>
              <w:t xml:space="preserve">Caso o </w:t>
            </w:r>
            <w:proofErr w:type="spellStart"/>
            <w:r>
              <w:t>saldo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mais o </w:t>
            </w:r>
            <w:proofErr w:type="spellStart"/>
            <w:r>
              <w:t>saldo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de DDR </w:t>
            </w:r>
            <w:proofErr w:type="spellStart"/>
            <w:r>
              <w:t>Comprometida</w:t>
            </w:r>
            <w:proofErr w:type="spellEnd"/>
            <w:r>
              <w:t xml:space="preserve"> (valor 1</w:t>
            </w:r>
            <w:proofErr w:type="gramStart"/>
            <w:r>
              <w:t xml:space="preserve">)  </w:t>
            </w:r>
            <w:proofErr w:type="spellStart"/>
            <w:r>
              <w:t>seja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total dos </w:t>
            </w:r>
            <w:proofErr w:type="spellStart"/>
            <w:r>
              <w:t>saldos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 (valor 2).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D273D1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74E4208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254AA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4ADDADD" w14:textId="77777777" w:rsidR="00D443BB" w:rsidRDefault="00D443BB" w:rsidP="004D4A68">
            <w:r>
              <w:t xml:space="preserve">CON203 -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Controle</w:t>
            </w:r>
            <w:proofErr w:type="spellEnd"/>
            <w:r>
              <w:t xml:space="preserve"> da </w:t>
            </w:r>
            <w:proofErr w:type="spellStart"/>
            <w:r>
              <w:t>Disponibilidade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menos a </w:t>
            </w:r>
            <w:proofErr w:type="spellStart"/>
            <w:r>
              <w:t>Conta</w:t>
            </w:r>
            <w:proofErr w:type="spellEnd"/>
            <w:r>
              <w:t xml:space="preserve"> DDR </w:t>
            </w:r>
            <w:proofErr w:type="spellStart"/>
            <w:r>
              <w:t>Utilizada</w:t>
            </w:r>
            <w:proofErr w:type="spellEnd"/>
            <w:r>
              <w:t xml:space="preserve"> e 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B1FCDF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733EAD68" w14:textId="77777777" w:rsidR="00D443BB" w:rsidRDefault="00D443BB" w:rsidP="004D4A68">
            <w:r>
              <w:t> </w:t>
            </w:r>
          </w:p>
          <w:p w14:paraId="468F6A0A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1: </w:t>
            </w:r>
            <w:proofErr w:type="spellStart"/>
            <w:r>
              <w:t>pelo</w:t>
            </w:r>
            <w:proofErr w:type="spellEnd"/>
            <w:r>
              <w:t xml:space="preserve"> total das </w:t>
            </w:r>
            <w:proofErr w:type="spellStart"/>
            <w:r>
              <w:t>Disponibilidades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. </w:t>
            </w:r>
          </w:p>
          <w:p w14:paraId="06E3D3D5" w14:textId="77777777" w:rsidR="00D443BB" w:rsidRDefault="00D443BB" w:rsidP="004D4A68">
            <w:r>
              <w:t> </w:t>
            </w:r>
          </w:p>
          <w:p w14:paraId="6D424FD1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2: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”, </w:t>
            </w:r>
            <w:proofErr w:type="spellStart"/>
            <w:r>
              <w:t>publicado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Download, no e-Sfinge </w:t>
            </w:r>
            <w:proofErr w:type="spellStart"/>
            <w:r>
              <w:t>Captura</w:t>
            </w:r>
            <w:proofErr w:type="spellEnd"/>
          </w:p>
          <w:p w14:paraId="23FD0308" w14:textId="77777777" w:rsidR="00D443BB" w:rsidRDefault="00D443BB" w:rsidP="004D4A68">
            <w:r>
              <w:t> </w:t>
            </w:r>
          </w:p>
          <w:p w14:paraId="3C6A185B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de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gramStart"/>
            <w:r>
              <w:t>7 :</w:t>
            </w:r>
            <w:proofErr w:type="gramEnd"/>
            <w:r>
              <w:t xml:space="preserve"> 7.2.1.1.0.00.00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)  </w:t>
            </w:r>
          </w:p>
          <w:p w14:paraId="4D353BB7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de </w:t>
            </w:r>
            <w:proofErr w:type="spellStart"/>
            <w:r>
              <w:t>controle</w:t>
            </w:r>
            <w:proofErr w:type="spellEnd"/>
            <w:r>
              <w:t xml:space="preserve"> 8: 8.2.1.1.4.00.00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0E40C176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1 </w:t>
            </w:r>
            <w:proofErr w:type="spellStart"/>
            <w:r>
              <w:t>Ativo</w:t>
            </w:r>
            <w:proofErr w:type="spellEnd"/>
            <w:r>
              <w:t xml:space="preserve"> F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): </w:t>
            </w:r>
          </w:p>
          <w:p w14:paraId="654A8782" w14:textId="77777777" w:rsidR="00D443BB" w:rsidRDefault="00D443BB" w:rsidP="004D4A68">
            <w:r>
              <w:t xml:space="preserve">Tipo de </w:t>
            </w:r>
            <w:proofErr w:type="spellStart"/>
            <w:r>
              <w:t>movimento</w:t>
            </w:r>
            <w:proofErr w:type="spellEnd"/>
            <w:r>
              <w:t>: 1 e 2 </w:t>
            </w:r>
          </w:p>
          <w:p w14:paraId="773D768B" w14:textId="77777777" w:rsidR="00D443BB" w:rsidRDefault="00D443BB" w:rsidP="004D4A68">
            <w:r>
              <w:t> </w:t>
            </w:r>
          </w:p>
          <w:p w14:paraId="0BF9970E" w14:textId="77777777" w:rsidR="00D443BB" w:rsidRDefault="00D443BB" w:rsidP="004D4A68">
            <w:r>
              <w:t xml:space="preserve">Caso o </w:t>
            </w:r>
            <w:proofErr w:type="spellStart"/>
            <w:r>
              <w:t>saldo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Controle</w:t>
            </w:r>
            <w:proofErr w:type="spellEnd"/>
            <w:r>
              <w:t xml:space="preserve"> da </w:t>
            </w:r>
            <w:proofErr w:type="spellStart"/>
            <w:r>
              <w:t>Disponibilidade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(valor 1</w:t>
            </w:r>
            <w:proofErr w:type="gramStart"/>
            <w:r>
              <w:t>)  menos</w:t>
            </w:r>
            <w:proofErr w:type="gramEnd"/>
            <w:r>
              <w:t xml:space="preserve"> o </w:t>
            </w:r>
            <w:proofErr w:type="spellStart"/>
            <w:r>
              <w:t>saldo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DDR </w:t>
            </w:r>
            <w:proofErr w:type="spellStart"/>
            <w:r>
              <w:t>Utilizada</w:t>
            </w:r>
            <w:proofErr w:type="spellEnd"/>
            <w:r>
              <w:t xml:space="preserve"> (valor 2)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total dos </w:t>
            </w:r>
            <w:proofErr w:type="spellStart"/>
            <w:r>
              <w:t>saldos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 (valor 3).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249E93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7014B66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BFCA0E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</w:t>
            </w:r>
            <w:r w:rsidRPr="2F9D28AC">
              <w:rPr>
                <w:color w:val="000000" w:themeColor="text1"/>
              </w:rPr>
              <w:lastRenderedPageBreak/>
              <w:t>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B774B2" w14:textId="77777777" w:rsidR="00D443BB" w:rsidRDefault="00D443BB" w:rsidP="004D4A68">
            <w:r>
              <w:lastRenderedPageBreak/>
              <w:t xml:space="preserve">CON204 -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DDR </w:t>
            </w:r>
            <w:proofErr w:type="spellStart"/>
            <w:r>
              <w:t>Utilizada</w:t>
            </w:r>
            <w:proofErr w:type="spellEnd"/>
            <w:r>
              <w:t xml:space="preserve"> </w:t>
            </w:r>
            <w:r>
              <w:lastRenderedPageBreak/>
              <w:t xml:space="preserve">no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04A302" w14:textId="77777777" w:rsidR="00D443BB" w:rsidRDefault="00D443BB" w:rsidP="004D4A68">
            <w:proofErr w:type="spellStart"/>
            <w:r>
              <w:lastRenderedPageBreak/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1FEE7578" w14:textId="77777777" w:rsidR="00D443BB" w:rsidRDefault="00D443BB" w:rsidP="004D4A68">
            <w:r>
              <w:lastRenderedPageBreak/>
              <w:t> </w:t>
            </w:r>
          </w:p>
          <w:p w14:paraId="1A1D4C3F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1: </w:t>
            </w:r>
            <w:proofErr w:type="spellStart"/>
            <w:r>
              <w:t>pelo</w:t>
            </w:r>
            <w:proofErr w:type="spellEnd"/>
            <w:r>
              <w:t xml:space="preserve"> total das </w:t>
            </w:r>
            <w:proofErr w:type="spellStart"/>
            <w:r>
              <w:t>Disponibilidades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. </w:t>
            </w:r>
          </w:p>
          <w:p w14:paraId="7102C395" w14:textId="77777777" w:rsidR="00D443BB" w:rsidRDefault="00D443BB" w:rsidP="004D4A68">
            <w:r>
              <w:t> </w:t>
            </w:r>
          </w:p>
          <w:p w14:paraId="12161BE6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2: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”, </w:t>
            </w:r>
            <w:proofErr w:type="spellStart"/>
            <w:r>
              <w:t>publicado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Download, no e-Sfinge </w:t>
            </w:r>
            <w:proofErr w:type="spellStart"/>
            <w:r>
              <w:t>Captura</w:t>
            </w:r>
            <w:proofErr w:type="spellEnd"/>
            <w:r>
              <w:t> </w:t>
            </w:r>
          </w:p>
          <w:p w14:paraId="75390844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8 de </w:t>
            </w:r>
            <w:proofErr w:type="spellStart"/>
            <w:r>
              <w:t>controle</w:t>
            </w:r>
            <w:proofErr w:type="spellEnd"/>
            <w:r>
              <w:t>: 8.2.1.1.4.00.00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) </w:t>
            </w:r>
          </w:p>
          <w:p w14:paraId="27FEFE02" w14:textId="77777777" w:rsidR="00D443BB" w:rsidRDefault="00D443BB" w:rsidP="004D4A68">
            <w:r>
              <w:t> </w:t>
            </w:r>
          </w:p>
          <w:p w14:paraId="7C635C61" w14:textId="77777777" w:rsidR="00D443BB" w:rsidRPr="00511825" w:rsidRDefault="00D443BB" w:rsidP="004D4A68">
            <w:r>
              <w:t xml:space="preserve">Caso o </w:t>
            </w:r>
            <w:proofErr w:type="spellStart"/>
            <w:r>
              <w:t>saldo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DDR </w:t>
            </w:r>
            <w:proofErr w:type="spellStart"/>
            <w:r>
              <w:t>Utilizada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de zero em </w:t>
            </w:r>
            <w:proofErr w:type="spellStart"/>
            <w:r w:rsidRPr="00511825">
              <w:t>dezembro</w:t>
            </w:r>
            <w:proofErr w:type="spellEnd"/>
            <w:r w:rsidRPr="00511825">
              <w:t>. </w:t>
            </w:r>
          </w:p>
          <w:p w14:paraId="0ADBE449" w14:textId="77777777" w:rsidR="00D443BB" w:rsidRDefault="00D443BB" w:rsidP="004D4A68">
            <w:proofErr w:type="spellStart"/>
            <w:r w:rsidRPr="00511825">
              <w:t>Obs</w:t>
            </w:r>
            <w:proofErr w:type="spellEnd"/>
            <w:r w:rsidRPr="00511825">
              <w:t xml:space="preserve">: </w:t>
            </w:r>
            <w:proofErr w:type="spellStart"/>
            <w:r w:rsidRPr="00511825">
              <w:t>aplicar</w:t>
            </w:r>
            <w:proofErr w:type="spellEnd"/>
            <w:r w:rsidRPr="00511825">
              <w:t xml:space="preserve"> a </w:t>
            </w:r>
            <w:proofErr w:type="spellStart"/>
            <w:r w:rsidRPr="00511825">
              <w:t>regra</w:t>
            </w:r>
            <w:proofErr w:type="spellEnd"/>
            <w:r w:rsidRPr="00511825">
              <w:t xml:space="preserve"> em </w:t>
            </w:r>
            <w:proofErr w:type="spellStart"/>
            <w:r w:rsidRPr="00511825">
              <w:t>dezembro</w:t>
            </w:r>
            <w:proofErr w:type="spellEnd"/>
            <w:r w:rsidRPr="00511825"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D17F7D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0E44DB8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A5642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001FEF" w14:textId="77777777" w:rsidR="00D443BB" w:rsidRDefault="00D443BB" w:rsidP="004D4A68">
            <w:r>
              <w:t xml:space="preserve">CON205 -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proofErr w:type="gramStart"/>
            <w:r>
              <w:t>os</w:t>
            </w:r>
            <w:proofErr w:type="spellEnd"/>
            <w:r>
              <w:t xml:space="preserve">  </w:t>
            </w:r>
            <w:proofErr w:type="spellStart"/>
            <w:r>
              <w:t>saldos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da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D5DFA7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67F1DC9D" w14:textId="77777777" w:rsidR="00D443BB" w:rsidRDefault="00D443BB" w:rsidP="004D4A68">
            <w:r>
              <w:t> </w:t>
            </w:r>
          </w:p>
          <w:p w14:paraId="44A94FCC" w14:textId="77777777" w:rsidR="00D443BB" w:rsidRPr="00511825" w:rsidRDefault="00D443BB" w:rsidP="004D4A68">
            <w:proofErr w:type="spellStart"/>
            <w:r>
              <w:t>Condição</w:t>
            </w:r>
            <w:proofErr w:type="spellEnd"/>
            <w:r>
              <w:t xml:space="preserve">: Caso a </w:t>
            </w:r>
            <w:proofErr w:type="spellStart"/>
            <w:r>
              <w:t>diferença</w:t>
            </w:r>
            <w:proofErr w:type="spellEnd"/>
            <w:r>
              <w:t xml:space="preserve"> entre </w:t>
            </w:r>
            <w:proofErr w:type="spellStart"/>
            <w:r>
              <w:t>débitos</w:t>
            </w:r>
            <w:proofErr w:type="spellEnd"/>
            <w:r>
              <w:t xml:space="preserve"> e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r w:rsidRPr="00511825">
              <w:t xml:space="preserve">dos </w:t>
            </w:r>
            <w:proofErr w:type="spellStart"/>
            <w:r w:rsidRPr="00511825">
              <w:t>lançamentos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tipo</w:t>
            </w:r>
            <w:proofErr w:type="spellEnd"/>
            <w:r w:rsidRPr="00511825">
              <w:t xml:space="preserve"> de </w:t>
            </w:r>
            <w:proofErr w:type="spellStart"/>
            <w:r w:rsidRPr="00511825">
              <w:t>movimento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contábil</w:t>
            </w:r>
            <w:proofErr w:type="spellEnd"/>
            <w:r w:rsidRPr="00511825">
              <w:t xml:space="preserve"> 1 - </w:t>
            </w:r>
            <w:proofErr w:type="spellStart"/>
            <w:r w:rsidRPr="00511825">
              <w:t>Abertura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(</w:t>
            </w:r>
            <w:proofErr w:type="spellStart"/>
            <w:r w:rsidRPr="00511825">
              <w:t>Tabela</w:t>
            </w:r>
            <w:proofErr w:type="spellEnd"/>
            <w:r w:rsidRPr="00511825">
              <w:t xml:space="preserve"> 28) de </w:t>
            </w:r>
            <w:proofErr w:type="spellStart"/>
            <w:r w:rsidRPr="00511825">
              <w:t>janeiro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atual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seja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diferente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saldo</w:t>
            </w:r>
            <w:proofErr w:type="spellEnd"/>
            <w:r w:rsidRPr="00511825">
              <w:t xml:space="preserve"> final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anterior.  </w:t>
            </w:r>
          </w:p>
          <w:p w14:paraId="2E671A01" w14:textId="77777777" w:rsidR="00D443BB" w:rsidRPr="00511825" w:rsidRDefault="00D443BB" w:rsidP="004D4A68">
            <w:proofErr w:type="spellStart"/>
            <w:r w:rsidRPr="00511825">
              <w:t>Verificação</w:t>
            </w:r>
            <w:proofErr w:type="spellEnd"/>
            <w:r w:rsidRPr="00511825">
              <w:t xml:space="preserve"> 1: a soma </w:t>
            </w:r>
            <w:proofErr w:type="gramStart"/>
            <w:r w:rsidRPr="00511825">
              <w:t>do</w:t>
            </w:r>
            <w:proofErr w:type="gramEnd"/>
            <w:r w:rsidRPr="00511825">
              <w:t xml:space="preserve"> total dos </w:t>
            </w:r>
            <w:proofErr w:type="spellStart"/>
            <w:r w:rsidRPr="00511825">
              <w:t>débitos</w:t>
            </w:r>
            <w:proofErr w:type="spellEnd"/>
            <w:r w:rsidRPr="00511825">
              <w:t xml:space="preserve"> menos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créditos</w:t>
            </w:r>
            <w:proofErr w:type="spellEnd"/>
            <w:r w:rsidRPr="00511825">
              <w:t xml:space="preserve">, em </w:t>
            </w:r>
            <w:proofErr w:type="spellStart"/>
            <w:r w:rsidRPr="00511825">
              <w:t>cada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conta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analítica</w:t>
            </w:r>
            <w:proofErr w:type="spellEnd"/>
            <w:r w:rsidRPr="00511825">
              <w:t xml:space="preserve"> da </w:t>
            </w:r>
            <w:proofErr w:type="spellStart"/>
            <w:r w:rsidRPr="00511825">
              <w:t>classe</w:t>
            </w:r>
            <w:proofErr w:type="spellEnd"/>
            <w:r w:rsidRPr="00511825">
              <w:t xml:space="preserve"> 1 - </w:t>
            </w:r>
            <w:proofErr w:type="spellStart"/>
            <w:r w:rsidRPr="00511825">
              <w:t>Ativo</w:t>
            </w:r>
            <w:proofErr w:type="spellEnd"/>
            <w:r w:rsidRPr="00511825">
              <w:t xml:space="preserve">, com </w:t>
            </w:r>
            <w:proofErr w:type="spellStart"/>
            <w:r w:rsidRPr="00511825">
              <w:t>atributo</w:t>
            </w:r>
            <w:proofErr w:type="spellEnd"/>
            <w:r w:rsidRPr="00511825">
              <w:t xml:space="preserve"> “F”, </w:t>
            </w:r>
            <w:proofErr w:type="spellStart"/>
            <w:r w:rsidRPr="00511825">
              <w:t>movimento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tipo</w:t>
            </w:r>
            <w:proofErr w:type="spellEnd"/>
            <w:r w:rsidRPr="00511825">
              <w:t xml:space="preserve"> 1, em </w:t>
            </w:r>
            <w:proofErr w:type="spellStart"/>
            <w:r w:rsidRPr="00511825">
              <w:t>janeiro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atual</w:t>
            </w:r>
            <w:proofErr w:type="spellEnd"/>
            <w:r w:rsidRPr="00511825">
              <w:t xml:space="preserve">, deve ser </w:t>
            </w:r>
            <w:proofErr w:type="spellStart"/>
            <w:r w:rsidRPr="00511825">
              <w:t>igual</w:t>
            </w:r>
            <w:proofErr w:type="spellEnd"/>
            <w:r w:rsidRPr="00511825">
              <w:t xml:space="preserve"> à soma de </w:t>
            </w:r>
            <w:proofErr w:type="spellStart"/>
            <w:r w:rsidRPr="00511825">
              <w:t>todos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débitos</w:t>
            </w:r>
            <w:proofErr w:type="spellEnd"/>
            <w:r w:rsidRPr="00511825">
              <w:t xml:space="preserve"> menos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créditos</w:t>
            </w:r>
            <w:proofErr w:type="spellEnd"/>
            <w:r w:rsidRPr="00511825">
              <w:t xml:space="preserve"> com </w:t>
            </w:r>
            <w:proofErr w:type="spellStart"/>
            <w:r w:rsidRPr="00511825">
              <w:t>atributo</w:t>
            </w:r>
            <w:proofErr w:type="spellEnd"/>
            <w:r w:rsidRPr="00511825">
              <w:t xml:space="preserve"> “F”, no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anterior.  </w:t>
            </w:r>
          </w:p>
          <w:p w14:paraId="445D6A7C" w14:textId="77777777" w:rsidR="00D443BB" w:rsidRDefault="00D443BB" w:rsidP="004D4A68">
            <w:r w:rsidRPr="00511825">
              <w:t> </w:t>
            </w:r>
            <w:proofErr w:type="spellStart"/>
            <w:r w:rsidRPr="00511825">
              <w:t>Verificação</w:t>
            </w:r>
            <w:proofErr w:type="spellEnd"/>
            <w:r w:rsidRPr="00511825">
              <w:t xml:space="preserve"> 2: a soma </w:t>
            </w:r>
            <w:proofErr w:type="gramStart"/>
            <w:r w:rsidRPr="00511825">
              <w:t>do</w:t>
            </w:r>
            <w:proofErr w:type="gramEnd"/>
            <w:r w:rsidRPr="00511825">
              <w:t xml:space="preserve"> total dos </w:t>
            </w:r>
            <w:proofErr w:type="spellStart"/>
            <w:r w:rsidRPr="00511825">
              <w:t>débitos</w:t>
            </w:r>
            <w:proofErr w:type="spellEnd"/>
            <w:r w:rsidRPr="00511825">
              <w:t xml:space="preserve"> menos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créditos</w:t>
            </w:r>
            <w:proofErr w:type="spellEnd"/>
            <w:r w:rsidRPr="00511825">
              <w:t xml:space="preserve">, em </w:t>
            </w:r>
            <w:proofErr w:type="spellStart"/>
            <w:r w:rsidRPr="00511825">
              <w:t>cada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conta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analítica</w:t>
            </w:r>
            <w:proofErr w:type="spellEnd"/>
            <w:r w:rsidRPr="00511825">
              <w:t xml:space="preserve"> da </w:t>
            </w:r>
            <w:proofErr w:type="spellStart"/>
            <w:r w:rsidRPr="00511825">
              <w:t>classe</w:t>
            </w:r>
            <w:proofErr w:type="spellEnd"/>
            <w:r w:rsidRPr="00511825">
              <w:t xml:space="preserve"> 1 - </w:t>
            </w:r>
            <w:proofErr w:type="spellStart"/>
            <w:r w:rsidRPr="00511825">
              <w:t>Ativo</w:t>
            </w:r>
            <w:proofErr w:type="spellEnd"/>
            <w:r w:rsidRPr="00511825">
              <w:t xml:space="preserve">, com </w:t>
            </w:r>
            <w:proofErr w:type="spellStart"/>
            <w:r w:rsidRPr="00511825">
              <w:t>atributo</w:t>
            </w:r>
            <w:proofErr w:type="spellEnd"/>
            <w:r w:rsidRPr="00511825">
              <w:t xml:space="preserve"> “P”, </w:t>
            </w:r>
            <w:proofErr w:type="spellStart"/>
            <w:r w:rsidRPr="00511825">
              <w:t>movimento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tipo</w:t>
            </w:r>
            <w:proofErr w:type="spellEnd"/>
            <w:r w:rsidRPr="00511825">
              <w:t xml:space="preserve"> 1, em </w:t>
            </w:r>
            <w:proofErr w:type="spellStart"/>
            <w:r w:rsidRPr="00511825">
              <w:t>janeiro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atual</w:t>
            </w:r>
            <w:proofErr w:type="spellEnd"/>
            <w:r>
              <w:t xml:space="preserve">, deve ser </w:t>
            </w:r>
            <w:proofErr w:type="spellStart"/>
            <w:r>
              <w:t>igual</w:t>
            </w:r>
            <w:proofErr w:type="spellEnd"/>
            <w:r>
              <w:t xml:space="preserve"> à soma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 com </w:t>
            </w:r>
            <w:proofErr w:type="spellStart"/>
            <w:r>
              <w:t>atributo</w:t>
            </w:r>
            <w:proofErr w:type="spellEnd"/>
            <w:r>
              <w:t xml:space="preserve"> “P”, no </w:t>
            </w:r>
            <w:proofErr w:type="spellStart"/>
            <w:r>
              <w:t>exercício</w:t>
            </w:r>
            <w:proofErr w:type="spellEnd"/>
            <w:r>
              <w:t xml:space="preserve"> anterior.  </w:t>
            </w:r>
          </w:p>
          <w:p w14:paraId="4ECAF3E2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3: a soma </w:t>
            </w:r>
            <w:proofErr w:type="gramStart"/>
            <w:r>
              <w:t>do</w:t>
            </w:r>
            <w:proofErr w:type="gramEnd"/>
            <w:r>
              <w:t xml:space="preserve"> total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, em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analítica</w:t>
            </w:r>
            <w:proofErr w:type="spellEnd"/>
            <w:r>
              <w:t xml:space="preserve"> da </w:t>
            </w:r>
            <w:proofErr w:type="spellStart"/>
            <w:r>
              <w:t>classe</w:t>
            </w:r>
            <w:proofErr w:type="spellEnd"/>
            <w:r>
              <w:t xml:space="preserve"> 2 - </w:t>
            </w:r>
            <w:proofErr w:type="spellStart"/>
            <w:r>
              <w:t>Passivo</w:t>
            </w:r>
            <w:proofErr w:type="spellEnd"/>
            <w:r>
              <w:t xml:space="preserve"> e </w:t>
            </w:r>
            <w:proofErr w:type="spellStart"/>
            <w:r>
              <w:t>Patrimônio</w:t>
            </w:r>
            <w:proofErr w:type="spellEnd"/>
            <w:r>
              <w:t xml:space="preserve"> </w:t>
            </w:r>
            <w:proofErr w:type="spellStart"/>
            <w:r>
              <w:t>Líquido</w:t>
            </w:r>
            <w:proofErr w:type="spellEnd"/>
            <w:r>
              <w:t xml:space="preserve">, com </w:t>
            </w:r>
            <w:proofErr w:type="spellStart"/>
            <w:r>
              <w:t>atributo</w:t>
            </w:r>
            <w:proofErr w:type="spellEnd"/>
            <w:r>
              <w:t xml:space="preserve"> “F”,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1, deve ser </w:t>
            </w:r>
            <w:proofErr w:type="spellStart"/>
            <w:r>
              <w:t>igual</w:t>
            </w:r>
            <w:proofErr w:type="spellEnd"/>
            <w:r>
              <w:t xml:space="preserve"> à soma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com </w:t>
            </w:r>
            <w:proofErr w:type="spellStart"/>
            <w:r>
              <w:t>atributo</w:t>
            </w:r>
            <w:proofErr w:type="spellEnd"/>
            <w:r>
              <w:t xml:space="preserve"> “F”, no </w:t>
            </w:r>
            <w:proofErr w:type="spellStart"/>
            <w:r>
              <w:t>exercício</w:t>
            </w:r>
            <w:proofErr w:type="spellEnd"/>
            <w:r>
              <w:t xml:space="preserve"> anterior.   </w:t>
            </w:r>
          </w:p>
          <w:p w14:paraId="5AFB00F6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 4: a soma </w:t>
            </w:r>
            <w:proofErr w:type="gramStart"/>
            <w:r>
              <w:t>do</w:t>
            </w:r>
            <w:proofErr w:type="gramEnd"/>
            <w:r>
              <w:t xml:space="preserve"> total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, em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analítica</w:t>
            </w:r>
            <w:proofErr w:type="spellEnd"/>
            <w:r>
              <w:t xml:space="preserve"> da </w:t>
            </w:r>
            <w:proofErr w:type="spellStart"/>
            <w:r>
              <w:t>classe</w:t>
            </w:r>
            <w:proofErr w:type="spellEnd"/>
            <w:r>
              <w:t xml:space="preserve"> 2 - </w:t>
            </w:r>
            <w:proofErr w:type="spellStart"/>
            <w:r>
              <w:t>Passivo</w:t>
            </w:r>
            <w:proofErr w:type="spellEnd"/>
            <w:r>
              <w:t xml:space="preserve"> e </w:t>
            </w:r>
            <w:proofErr w:type="spellStart"/>
            <w:r>
              <w:t>Patrimônio</w:t>
            </w:r>
            <w:proofErr w:type="spellEnd"/>
            <w:r>
              <w:t xml:space="preserve"> </w:t>
            </w:r>
            <w:proofErr w:type="spellStart"/>
            <w:r>
              <w:t>Líquido</w:t>
            </w:r>
            <w:proofErr w:type="spellEnd"/>
            <w:r>
              <w:t xml:space="preserve">, com </w:t>
            </w:r>
            <w:proofErr w:type="spellStart"/>
            <w:r>
              <w:t>atributo</w:t>
            </w:r>
            <w:proofErr w:type="spellEnd"/>
            <w:r>
              <w:t xml:space="preserve"> “P”,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1, deve ser </w:t>
            </w:r>
            <w:proofErr w:type="spellStart"/>
            <w:r>
              <w:t>igual</w:t>
            </w:r>
            <w:proofErr w:type="spellEnd"/>
            <w:r>
              <w:t xml:space="preserve"> à soma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com </w:t>
            </w:r>
            <w:proofErr w:type="spellStart"/>
            <w:r>
              <w:t>atributo</w:t>
            </w:r>
            <w:proofErr w:type="spellEnd"/>
            <w:r>
              <w:t xml:space="preserve"> “P”, no </w:t>
            </w:r>
            <w:proofErr w:type="spellStart"/>
            <w:r>
              <w:t>exercício</w:t>
            </w:r>
            <w:proofErr w:type="spellEnd"/>
            <w:r>
              <w:t xml:space="preserve"> anterior.   </w:t>
            </w:r>
          </w:p>
          <w:p w14:paraId="6A60D1BB" w14:textId="77777777" w:rsidR="00D443BB" w:rsidRDefault="00D443BB" w:rsidP="004D4A68">
            <w:r>
              <w:t> </w:t>
            </w:r>
          </w:p>
          <w:p w14:paraId="1F5AD026" w14:textId="77777777" w:rsidR="00D443BB" w:rsidRDefault="00D443BB" w:rsidP="004D4A68">
            <w:proofErr w:type="spellStart"/>
            <w:r>
              <w:lastRenderedPageBreak/>
              <w:t>Verificação</w:t>
            </w:r>
            <w:proofErr w:type="spellEnd"/>
            <w:r>
              <w:t xml:space="preserve"> 5: não </w:t>
            </w:r>
            <w:proofErr w:type="spellStart"/>
            <w:r>
              <w:t>pode</w:t>
            </w:r>
            <w:proofErr w:type="spellEnd"/>
            <w:r>
              <w:t xml:space="preserve"> haver </w:t>
            </w:r>
            <w:proofErr w:type="spellStart"/>
            <w:r>
              <w:t>lançamento</w:t>
            </w:r>
            <w:proofErr w:type="spellEnd"/>
            <w:r>
              <w:t xml:space="preserve"> com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1 - </w:t>
            </w:r>
            <w:proofErr w:type="spellStart"/>
            <w:r>
              <w:t>abertura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, </w:t>
            </w:r>
            <w:proofErr w:type="spellStart"/>
            <w:r>
              <w:t>nas</w:t>
            </w:r>
            <w:proofErr w:type="spellEnd"/>
            <w:r>
              <w:t xml:space="preserve"> classes 3 - </w:t>
            </w:r>
            <w:proofErr w:type="spellStart"/>
            <w:r>
              <w:t>Variação</w:t>
            </w:r>
            <w:proofErr w:type="spellEnd"/>
            <w:r>
              <w:t xml:space="preserve"> Patrimonial </w:t>
            </w:r>
            <w:proofErr w:type="spellStart"/>
            <w:r>
              <w:t>Diminutiva</w:t>
            </w:r>
            <w:proofErr w:type="spellEnd"/>
            <w:r>
              <w:t xml:space="preserve"> e 4 - </w:t>
            </w:r>
            <w:proofErr w:type="spellStart"/>
            <w:r>
              <w:t>Variação</w:t>
            </w:r>
            <w:proofErr w:type="spellEnd"/>
            <w:r>
              <w:t xml:space="preserve"> Patrimonial </w:t>
            </w:r>
            <w:proofErr w:type="spellStart"/>
            <w:r>
              <w:t>Aumentativa</w:t>
            </w:r>
            <w:proofErr w:type="spellEnd"/>
            <w:r>
              <w:t>.  </w:t>
            </w:r>
          </w:p>
          <w:p w14:paraId="79EFF3C7" w14:textId="77777777" w:rsidR="00D443BB" w:rsidRDefault="00D443BB" w:rsidP="004D4A68">
            <w:r>
              <w:t> </w:t>
            </w:r>
          </w:p>
          <w:p w14:paraId="05681F6B" w14:textId="77777777" w:rsidR="00D443BB" w:rsidRPr="00511825" w:rsidRDefault="00D443BB" w:rsidP="004D4A68">
            <w:proofErr w:type="spellStart"/>
            <w:r>
              <w:t>Verificação</w:t>
            </w:r>
            <w:proofErr w:type="spellEnd"/>
            <w:r>
              <w:t xml:space="preserve"> 6: a soma </w:t>
            </w:r>
            <w:proofErr w:type="gramStart"/>
            <w:r>
              <w:t>do</w:t>
            </w:r>
            <w:proofErr w:type="gramEnd"/>
            <w:r>
              <w:t xml:space="preserve"> total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, em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analítica</w:t>
            </w:r>
            <w:proofErr w:type="spellEnd"/>
            <w:r>
              <w:t xml:space="preserve"> das classes 5 - </w:t>
            </w:r>
            <w:proofErr w:type="spellStart"/>
            <w:r>
              <w:t>Controles</w:t>
            </w:r>
            <w:proofErr w:type="spellEnd"/>
            <w:r>
              <w:t xml:space="preserve"> da </w:t>
            </w:r>
            <w:proofErr w:type="spellStart"/>
            <w:r>
              <w:t>Aprovação</w:t>
            </w:r>
            <w:proofErr w:type="spellEnd"/>
            <w:r>
              <w:t xml:space="preserve"> do </w:t>
            </w:r>
            <w:proofErr w:type="spellStart"/>
            <w:r>
              <w:t>Planejamento</w:t>
            </w:r>
            <w:proofErr w:type="spellEnd"/>
            <w:r>
              <w:t xml:space="preserve"> e </w:t>
            </w:r>
            <w:proofErr w:type="spellStart"/>
            <w:r>
              <w:t>Orçamento</w:t>
            </w:r>
            <w:proofErr w:type="spellEnd"/>
            <w:r>
              <w:t xml:space="preserve"> e 7- </w:t>
            </w:r>
            <w:proofErr w:type="spellStart"/>
            <w:r>
              <w:t>Controles</w:t>
            </w:r>
            <w:proofErr w:type="spellEnd"/>
            <w:r>
              <w:t xml:space="preserve"> </w:t>
            </w:r>
            <w:proofErr w:type="spellStart"/>
            <w:r w:rsidRPr="00511825">
              <w:t>Devedores</w:t>
            </w:r>
            <w:proofErr w:type="spellEnd"/>
            <w:r w:rsidRPr="00511825">
              <w:t xml:space="preserve">, </w:t>
            </w:r>
            <w:proofErr w:type="spellStart"/>
            <w:r w:rsidRPr="00511825">
              <w:t>movimento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tipo</w:t>
            </w:r>
            <w:proofErr w:type="spellEnd"/>
            <w:r w:rsidRPr="00511825">
              <w:t xml:space="preserve"> 1, em </w:t>
            </w:r>
            <w:proofErr w:type="spellStart"/>
            <w:r w:rsidRPr="00511825">
              <w:t>janeiro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atual</w:t>
            </w:r>
            <w:proofErr w:type="spellEnd"/>
            <w:r w:rsidRPr="00511825">
              <w:t xml:space="preserve">, deve ser </w:t>
            </w:r>
            <w:proofErr w:type="spellStart"/>
            <w:r w:rsidRPr="00511825">
              <w:t>igual</w:t>
            </w:r>
            <w:proofErr w:type="spellEnd"/>
            <w:r w:rsidRPr="00511825">
              <w:t xml:space="preserve"> à soma de </w:t>
            </w:r>
            <w:proofErr w:type="spellStart"/>
            <w:r w:rsidRPr="00511825">
              <w:t>todos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débitos</w:t>
            </w:r>
            <w:proofErr w:type="spellEnd"/>
            <w:r w:rsidRPr="00511825">
              <w:t xml:space="preserve"> menos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créditos</w:t>
            </w:r>
            <w:proofErr w:type="spellEnd"/>
            <w:r w:rsidRPr="00511825">
              <w:t xml:space="preserve"> no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anterior.  </w:t>
            </w:r>
          </w:p>
          <w:p w14:paraId="068A04BF" w14:textId="77777777" w:rsidR="00D443BB" w:rsidRPr="00511825" w:rsidRDefault="00D443BB" w:rsidP="004D4A68">
            <w:proofErr w:type="spellStart"/>
            <w:r w:rsidRPr="00511825">
              <w:t>Verificação</w:t>
            </w:r>
            <w:proofErr w:type="spellEnd"/>
            <w:r w:rsidRPr="00511825">
              <w:t xml:space="preserve"> 7: a soma </w:t>
            </w:r>
            <w:proofErr w:type="gramStart"/>
            <w:r w:rsidRPr="00511825">
              <w:t>do</w:t>
            </w:r>
            <w:proofErr w:type="gramEnd"/>
            <w:r w:rsidRPr="00511825">
              <w:t xml:space="preserve"> total dos </w:t>
            </w:r>
            <w:proofErr w:type="spellStart"/>
            <w:r w:rsidRPr="00511825">
              <w:t>créditos</w:t>
            </w:r>
            <w:proofErr w:type="spellEnd"/>
            <w:r w:rsidRPr="00511825">
              <w:t xml:space="preserve"> menos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débitos</w:t>
            </w:r>
            <w:proofErr w:type="spellEnd"/>
            <w:r w:rsidRPr="00511825">
              <w:t xml:space="preserve">, em </w:t>
            </w:r>
            <w:proofErr w:type="spellStart"/>
            <w:r w:rsidRPr="00511825">
              <w:t>cada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conta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analítica</w:t>
            </w:r>
            <w:proofErr w:type="spellEnd"/>
            <w:r w:rsidRPr="00511825">
              <w:t xml:space="preserve"> das classes 6 - </w:t>
            </w:r>
            <w:proofErr w:type="spellStart"/>
            <w:r w:rsidRPr="00511825">
              <w:t>Controles</w:t>
            </w:r>
            <w:proofErr w:type="spellEnd"/>
            <w:r w:rsidRPr="00511825">
              <w:t xml:space="preserve"> da </w:t>
            </w:r>
            <w:proofErr w:type="spellStart"/>
            <w:r w:rsidRPr="00511825">
              <w:t>Execução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Planejamento</w:t>
            </w:r>
            <w:proofErr w:type="spellEnd"/>
            <w:r w:rsidRPr="00511825">
              <w:t xml:space="preserve"> e </w:t>
            </w:r>
            <w:proofErr w:type="spellStart"/>
            <w:r w:rsidRPr="00511825">
              <w:t>Orçamento</w:t>
            </w:r>
            <w:proofErr w:type="spellEnd"/>
            <w:r w:rsidRPr="00511825">
              <w:t xml:space="preserve"> e 8- </w:t>
            </w:r>
            <w:proofErr w:type="spellStart"/>
            <w:r w:rsidRPr="00511825">
              <w:t>Controles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Credores</w:t>
            </w:r>
            <w:proofErr w:type="spellEnd"/>
            <w:r w:rsidRPr="00511825">
              <w:t xml:space="preserve">, </w:t>
            </w:r>
            <w:proofErr w:type="spellStart"/>
            <w:r w:rsidRPr="00511825">
              <w:t>movimento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tipo</w:t>
            </w:r>
            <w:proofErr w:type="spellEnd"/>
            <w:r w:rsidRPr="00511825">
              <w:t xml:space="preserve"> 1, em </w:t>
            </w:r>
            <w:proofErr w:type="spellStart"/>
            <w:r w:rsidRPr="00511825">
              <w:t>janeiro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atual</w:t>
            </w:r>
            <w:proofErr w:type="spellEnd"/>
            <w:r w:rsidRPr="00511825">
              <w:t xml:space="preserve">, deve ser </w:t>
            </w:r>
            <w:proofErr w:type="spellStart"/>
            <w:r w:rsidRPr="00511825">
              <w:t>igual</w:t>
            </w:r>
            <w:proofErr w:type="spellEnd"/>
            <w:r w:rsidRPr="00511825">
              <w:t xml:space="preserve"> à soma de </w:t>
            </w:r>
            <w:proofErr w:type="spellStart"/>
            <w:r w:rsidRPr="00511825">
              <w:t>todos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créditos</w:t>
            </w:r>
            <w:proofErr w:type="spellEnd"/>
            <w:r w:rsidRPr="00511825">
              <w:t xml:space="preserve"> menos </w:t>
            </w:r>
            <w:proofErr w:type="spellStart"/>
            <w:r w:rsidRPr="00511825">
              <w:t>os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débitos</w:t>
            </w:r>
            <w:proofErr w:type="spellEnd"/>
            <w:r w:rsidRPr="00511825">
              <w:t xml:space="preserve"> no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anterior.  </w:t>
            </w:r>
          </w:p>
          <w:p w14:paraId="77E4C1B0" w14:textId="77777777" w:rsidR="00D443BB" w:rsidRDefault="00D443BB" w:rsidP="004D4A68">
            <w:r>
              <w:t xml:space="preserve">Obs.: </w:t>
            </w:r>
            <w:proofErr w:type="spellStart"/>
            <w:r>
              <w:t>verificação</w:t>
            </w:r>
            <w:proofErr w:type="spellEnd"/>
            <w:r>
              <w:t xml:space="preserve"> de forma </w:t>
            </w:r>
            <w:proofErr w:type="spellStart"/>
            <w:r>
              <w:t>agrupada</w:t>
            </w:r>
            <w:proofErr w:type="spellEnd"/>
            <w:r>
              <w:t xml:space="preserve"> para as </w:t>
            </w:r>
            <w:proofErr w:type="spellStart"/>
            <w:r>
              <w:t>seguintes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(do </w:t>
            </w:r>
            <w:proofErr w:type="spellStart"/>
            <w:r>
              <w:t>exercício</w:t>
            </w:r>
            <w:proofErr w:type="spellEnd"/>
            <w:r>
              <w:t xml:space="preserve"> e </w:t>
            </w:r>
            <w:proofErr w:type="spellStart"/>
            <w:r>
              <w:t>exercícios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 xml:space="preserve"> - </w:t>
            </w:r>
            <w:proofErr w:type="spellStart"/>
            <w:r>
              <w:t>eventos</w:t>
            </w:r>
            <w:proofErr w:type="spellEnd"/>
            <w:r>
              <w:t xml:space="preserve"> 1.2, 1.3, 1.4, 1.5, 1.6, 1.7 e 1.8): </w:t>
            </w:r>
          </w:p>
          <w:p w14:paraId="1DE786E2" w14:textId="77777777" w:rsidR="00D443BB" w:rsidRDefault="00D443BB" w:rsidP="004D4A68">
            <w:r>
              <w:t> </w:t>
            </w:r>
          </w:p>
          <w:p w14:paraId="562E4F03" w14:textId="77777777" w:rsidR="00D443BB" w:rsidRDefault="00D443BB" w:rsidP="004D4A68">
            <w:r>
              <w:t>2.1.1.1.1.</w:t>
            </w:r>
            <w:proofErr w:type="gramStart"/>
            <w:r>
              <w:t>01.XX</w:t>
            </w:r>
            <w:proofErr w:type="gramEnd"/>
            <w:r>
              <w:t xml:space="preserve"> e 2.1.1.1.1.02.XX </w:t>
            </w:r>
          </w:p>
          <w:p w14:paraId="499A07CC" w14:textId="77777777" w:rsidR="00D443BB" w:rsidRDefault="00D443BB" w:rsidP="004D4A68">
            <w:r>
              <w:t>2.1.1.1.1.03.01 e 2.1.1.1.1.03.04 </w:t>
            </w:r>
          </w:p>
          <w:p w14:paraId="3529F18E" w14:textId="77777777" w:rsidR="00D443BB" w:rsidRDefault="00D443BB" w:rsidP="004D4A68">
            <w:r>
              <w:t>2.1.1.2.1.01.00 e 2.1.1.2.1.02.00 </w:t>
            </w:r>
          </w:p>
          <w:p w14:paraId="2524A343" w14:textId="77777777" w:rsidR="00D443BB" w:rsidRDefault="00D443BB" w:rsidP="004D4A68">
            <w:r>
              <w:t>2.1.1.2.1.03.01 e 2.1.1.2.1.03.04 </w:t>
            </w:r>
          </w:p>
          <w:p w14:paraId="0998108B" w14:textId="77777777" w:rsidR="00D443BB" w:rsidRDefault="00D443BB" w:rsidP="004D4A68">
            <w:r>
              <w:t>2.1.1.3.1.01.00 e 2.1.1.3.1.02.00 </w:t>
            </w:r>
          </w:p>
          <w:p w14:paraId="29BF57C0" w14:textId="77777777" w:rsidR="00D443BB" w:rsidRDefault="00D443BB" w:rsidP="004D4A68">
            <w:r>
              <w:t>2.1.3.1.X.02.01 e 2.1.3.1.X.02.04 </w:t>
            </w:r>
          </w:p>
          <w:p w14:paraId="2C961D85" w14:textId="77777777" w:rsidR="00D443BB" w:rsidRDefault="00D443BB" w:rsidP="004D4A68">
            <w:r>
              <w:t>2.1.3.1.X.04.01 e 2.1.3.1.X.04.04 </w:t>
            </w:r>
          </w:p>
          <w:p w14:paraId="15F736B5" w14:textId="77777777" w:rsidR="00D443BB" w:rsidRDefault="00D443BB" w:rsidP="004D4A68">
            <w:r>
              <w:t>2.1.8.9.1.01.02 e 2.1.8.9.1.01.03 </w:t>
            </w:r>
          </w:p>
          <w:p w14:paraId="47FA8ADB" w14:textId="77777777" w:rsidR="00D443BB" w:rsidRDefault="00D443BB" w:rsidP="004D4A68">
            <w:r>
              <w:t>2.1.8.9.1.05.01 e 2.1.8.9.1.05.02 </w:t>
            </w:r>
          </w:p>
          <w:p w14:paraId="71ADC9E0" w14:textId="77777777" w:rsidR="00D443BB" w:rsidRDefault="00D443BB" w:rsidP="004D4A68">
            <w:r>
              <w:t> </w:t>
            </w:r>
          </w:p>
          <w:p w14:paraId="332679CE" w14:textId="77777777" w:rsidR="00D443BB" w:rsidRDefault="00D443BB" w:rsidP="004D4A68">
            <w:r>
              <w:t>2.2.2.5.X.01.01 e 2.2.2.5.X.01.02 </w:t>
            </w:r>
          </w:p>
          <w:p w14:paraId="661BAF2C" w14:textId="77777777" w:rsidR="00D443BB" w:rsidRDefault="00D443BB" w:rsidP="004D4A68">
            <w:r>
              <w:t>2.2.2.5.X.02.01 e 2.2.2.5.X.02.02 </w:t>
            </w:r>
          </w:p>
          <w:p w14:paraId="4F1C14EF" w14:textId="77777777" w:rsidR="00D443BB" w:rsidRDefault="00D443BB" w:rsidP="004D4A68">
            <w:r>
              <w:t>2.2.2.5.X.03.01 e 2.2.2.5.X.03.02 </w:t>
            </w:r>
          </w:p>
          <w:p w14:paraId="035BE886" w14:textId="77777777" w:rsidR="00D443BB" w:rsidRDefault="00D443BB" w:rsidP="004D4A68">
            <w:r>
              <w:t>2.2.2.5.X.04.01 e 2.2.2.5.X.04.02 </w:t>
            </w:r>
          </w:p>
          <w:p w14:paraId="77F40C08" w14:textId="77777777" w:rsidR="00D443BB" w:rsidRDefault="00D443BB" w:rsidP="004D4A68">
            <w:r>
              <w:t>2.2.2.6.1.01.01 e 2.2.2.6.1.01.02 </w:t>
            </w:r>
          </w:p>
          <w:p w14:paraId="687E8750" w14:textId="77777777" w:rsidR="00D443BB" w:rsidRDefault="00D443BB" w:rsidP="004D4A68">
            <w:r>
              <w:t>2.2.2.6.1.02.01 e 2.2.2.6.1.02.02 </w:t>
            </w:r>
          </w:p>
          <w:p w14:paraId="591A045E" w14:textId="77777777" w:rsidR="00D443BB" w:rsidRDefault="00D443BB" w:rsidP="004D4A68">
            <w:r>
              <w:t>2.2.2.6.1.03.01 e 2.2.2.6.1.03.02 </w:t>
            </w:r>
          </w:p>
          <w:p w14:paraId="56267119" w14:textId="77777777" w:rsidR="00D443BB" w:rsidRDefault="00D443BB" w:rsidP="004D4A68">
            <w:r>
              <w:t>2.2.2.6.1.04.01 e 2.2.2.6.1.04.02 </w:t>
            </w:r>
          </w:p>
          <w:p w14:paraId="1BCDBBF4" w14:textId="77777777" w:rsidR="00D443BB" w:rsidRDefault="00D443BB" w:rsidP="004D4A68">
            <w:r>
              <w:t> </w:t>
            </w:r>
          </w:p>
          <w:p w14:paraId="3EB03A63" w14:textId="77777777" w:rsidR="00D443BB" w:rsidRDefault="00D443BB" w:rsidP="004D4A68">
            <w:r>
              <w:t>2.3.7.1.X.01.00, 2.3.7.1.X.02.00 e 2.3.7.1.X.03.00 </w:t>
            </w:r>
          </w:p>
          <w:p w14:paraId="09BCAB08" w14:textId="77777777" w:rsidR="00D443BB" w:rsidRDefault="00D443BB" w:rsidP="004D4A68">
            <w:r>
              <w:lastRenderedPageBreak/>
              <w:t>2.3.7.2.X.01.00 e 2.3.7.2.X.02.00 </w:t>
            </w:r>
          </w:p>
          <w:p w14:paraId="25F9F4D3" w14:textId="77777777" w:rsidR="00D443BB" w:rsidRDefault="00D443BB" w:rsidP="004D4A68">
            <w:r>
              <w:t>2.3.7.2.X.04.00 e 2.3.7.2.X.05.00 </w:t>
            </w:r>
          </w:p>
          <w:p w14:paraId="01320EDC" w14:textId="77777777" w:rsidR="00D443BB" w:rsidRDefault="00D443BB" w:rsidP="004D4A68">
            <w:r>
              <w:t> </w:t>
            </w:r>
          </w:p>
          <w:p w14:paraId="7870B6FB" w14:textId="77777777" w:rsidR="00D443BB" w:rsidRDefault="00D443BB" w:rsidP="004D4A68">
            <w:r>
              <w:t>5.3.2.1.0.00.00 e 5.3.2.7.0.00.00 </w:t>
            </w:r>
          </w:p>
          <w:p w14:paraId="1728A9B5" w14:textId="77777777" w:rsidR="00D443BB" w:rsidRDefault="00D443BB" w:rsidP="004D4A68">
            <w:r>
              <w:t>6.3.2.7.0.00.00 e 6.3.2.1.0.00.00 </w:t>
            </w:r>
          </w:p>
          <w:p w14:paraId="0E0340C6" w14:textId="77777777" w:rsidR="00D443BB" w:rsidRDefault="00D443BB" w:rsidP="004D4A68">
            <w:r>
              <w:t>5.3.1.1.0.00.00 e 5.3.1.7.0.00.00 </w:t>
            </w:r>
          </w:p>
          <w:p w14:paraId="2DD8B25D" w14:textId="77777777" w:rsidR="00D443BB" w:rsidRDefault="00D443BB" w:rsidP="004D4A68">
            <w:r>
              <w:t>6.3.1.7.2.00.00 e 6.3.1.2.0.00.00 </w:t>
            </w:r>
          </w:p>
          <w:p w14:paraId="6D3F69BB" w14:textId="77777777" w:rsidR="00D443BB" w:rsidRDefault="00D443BB" w:rsidP="004D4A68">
            <w:r>
              <w:t>6.3.1.7.1.00.00 e 6.3.1.1.0.00.00 </w:t>
            </w:r>
          </w:p>
          <w:p w14:paraId="34C823DE" w14:textId="77777777" w:rsidR="00D443BB" w:rsidRDefault="00D443BB" w:rsidP="004D4A68">
            <w:r>
              <w:t> </w:t>
            </w:r>
          </w:p>
          <w:p w14:paraId="7D14DC14" w14:textId="77777777" w:rsidR="00D443BB" w:rsidRDefault="00D443BB" w:rsidP="004D4A68"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4BE2B4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1D5D9CA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A760A1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lastRenderedPageBreak/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32C100" w14:textId="77777777" w:rsidR="00D443BB" w:rsidRDefault="00D443BB" w:rsidP="004D4A68">
            <w:r>
              <w:t xml:space="preserve">CON208 -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conta</w:t>
            </w:r>
            <w:proofErr w:type="spellEnd"/>
            <w:r>
              <w:t xml:space="preserve"> com </w:t>
            </w:r>
            <w:proofErr w:type="spellStart"/>
            <w:r>
              <w:t>natureza</w:t>
            </w:r>
            <w:proofErr w:type="spellEnd"/>
            <w:r>
              <w:t xml:space="preserve"> </w:t>
            </w:r>
            <w:proofErr w:type="spellStart"/>
            <w:r>
              <w:t>devedora</w:t>
            </w:r>
            <w:proofErr w:type="spellEnd"/>
            <w:r>
              <w:t xml:space="preserve"> </w:t>
            </w:r>
            <w:proofErr w:type="spellStart"/>
            <w:r>
              <w:t>apresentando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2305E7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32A644C9" w14:textId="77777777" w:rsidR="00D443BB" w:rsidRDefault="00D443BB" w:rsidP="004D4A68">
            <w:r>
              <w:t> </w:t>
            </w:r>
          </w:p>
          <w:p w14:paraId="2FA9B301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nº </w:t>
            </w:r>
            <w:proofErr w:type="spellStart"/>
            <w:r>
              <w:t>x.x.x.x.x.xx.xx</w:t>
            </w:r>
            <w:proofErr w:type="spellEnd"/>
            <w:r>
              <w:t xml:space="preserve"> </w:t>
            </w:r>
            <w:proofErr w:type="spellStart"/>
            <w:r>
              <w:t>possui</w:t>
            </w:r>
            <w:proofErr w:type="spellEnd"/>
            <w:r>
              <w:t xml:space="preserve"> </w:t>
            </w:r>
            <w:proofErr w:type="spellStart"/>
            <w:r>
              <w:t>Natureza</w:t>
            </w:r>
            <w:proofErr w:type="spellEnd"/>
            <w:r>
              <w:t xml:space="preserve"> do </w:t>
            </w:r>
            <w:proofErr w:type="spellStart"/>
            <w:r>
              <w:t>Saldo</w:t>
            </w:r>
            <w:proofErr w:type="spellEnd"/>
            <w:r>
              <w:t xml:space="preserve"> DEVEDORA no PCASP, </w:t>
            </w:r>
            <w:proofErr w:type="spellStart"/>
            <w:r>
              <w:t>porém</w:t>
            </w:r>
            <w:proofErr w:type="spellEnd"/>
            <w:r>
              <w:t xml:space="preserve">,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apresenta</w:t>
            </w:r>
            <w:proofErr w:type="spellEnd"/>
            <w:r>
              <w:t xml:space="preserve">-se com </w:t>
            </w:r>
            <w:proofErr w:type="spellStart"/>
            <w:r>
              <w:t>o</w:t>
            </w:r>
            <w:proofErr w:type="spellEnd"/>
            <w:r>
              <w:t xml:space="preserve"> valor </w:t>
            </w:r>
            <w:proofErr w:type="spellStart"/>
            <w:r>
              <w:t>negativo</w:t>
            </w:r>
            <w:proofErr w:type="spellEnd"/>
            <w:r>
              <w:t xml:space="preserve"> de R$ </w:t>
            </w:r>
            <w:proofErr w:type="spellStart"/>
            <w:r>
              <w:t>xxxxxx</w:t>
            </w:r>
            <w:proofErr w:type="spellEnd"/>
            <w:r>
              <w:t xml:space="preserve">, </w:t>
            </w:r>
            <w:proofErr w:type="spellStart"/>
            <w:r>
              <w:t>indicando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44FAFE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3D75DB1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4F2C8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6BEE91" w14:textId="77777777" w:rsidR="00D443BB" w:rsidRDefault="00D443BB" w:rsidP="004D4A68">
            <w:r>
              <w:t xml:space="preserve">CON209 -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conta</w:t>
            </w:r>
            <w:proofErr w:type="spellEnd"/>
            <w:r>
              <w:t xml:space="preserve"> com </w:t>
            </w:r>
            <w:proofErr w:type="spellStart"/>
            <w:r>
              <w:t>natureza</w:t>
            </w:r>
            <w:proofErr w:type="spellEnd"/>
            <w:r>
              <w:t xml:space="preserve"> </w:t>
            </w:r>
            <w:proofErr w:type="spellStart"/>
            <w:r>
              <w:t>credora</w:t>
            </w:r>
            <w:proofErr w:type="spellEnd"/>
            <w:r>
              <w:t xml:space="preserve"> </w:t>
            </w:r>
            <w:proofErr w:type="spellStart"/>
            <w:r>
              <w:t>apresentando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devedor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2ABFB02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3AC93665" w14:textId="77777777" w:rsidR="00D443BB" w:rsidRDefault="00D443BB" w:rsidP="004D4A68">
            <w:r>
              <w:t> </w:t>
            </w:r>
          </w:p>
          <w:p w14:paraId="5438A325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nº </w:t>
            </w:r>
            <w:proofErr w:type="spellStart"/>
            <w:r>
              <w:t>x.x.x.x.x.xx.xx</w:t>
            </w:r>
            <w:proofErr w:type="spellEnd"/>
            <w:r>
              <w:t xml:space="preserve"> </w:t>
            </w:r>
            <w:proofErr w:type="spellStart"/>
            <w:r>
              <w:t>possui</w:t>
            </w:r>
            <w:proofErr w:type="spellEnd"/>
            <w:r>
              <w:t xml:space="preserve"> </w:t>
            </w:r>
            <w:proofErr w:type="spellStart"/>
            <w:r>
              <w:t>Natureza</w:t>
            </w:r>
            <w:proofErr w:type="spellEnd"/>
            <w:r>
              <w:t xml:space="preserve"> do </w:t>
            </w:r>
            <w:proofErr w:type="spellStart"/>
            <w:r>
              <w:t>Saldo</w:t>
            </w:r>
            <w:proofErr w:type="spellEnd"/>
            <w:r>
              <w:t xml:space="preserve"> CREDORA no PCASP, </w:t>
            </w:r>
            <w:proofErr w:type="spellStart"/>
            <w:r>
              <w:t>porém</w:t>
            </w:r>
            <w:proofErr w:type="spellEnd"/>
            <w:r>
              <w:t xml:space="preserve">, a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apresenta</w:t>
            </w:r>
            <w:proofErr w:type="spellEnd"/>
            <w:r>
              <w:t xml:space="preserve">-se com </w:t>
            </w:r>
            <w:proofErr w:type="spellStart"/>
            <w:r>
              <w:t>o</w:t>
            </w:r>
            <w:proofErr w:type="spellEnd"/>
            <w:r>
              <w:t xml:space="preserve"> valor </w:t>
            </w:r>
            <w:proofErr w:type="spellStart"/>
            <w:r>
              <w:t>negativo</w:t>
            </w:r>
            <w:proofErr w:type="spellEnd"/>
            <w:r>
              <w:t xml:space="preserve"> de R$ </w:t>
            </w:r>
            <w:proofErr w:type="spellStart"/>
            <w:r>
              <w:t>xxxxxx</w:t>
            </w:r>
            <w:proofErr w:type="spellEnd"/>
            <w:r>
              <w:t xml:space="preserve">, </w:t>
            </w:r>
            <w:proofErr w:type="spellStart"/>
            <w:r>
              <w:t>indicando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devedor</w:t>
            </w:r>
            <w:proofErr w:type="spellEnd"/>
            <w:r>
              <w:t>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D7B635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06F5DE5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628792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F7EF29" w14:textId="77777777" w:rsidR="00D443BB" w:rsidRDefault="00D443BB" w:rsidP="004D4A68">
            <w:r>
              <w:t xml:space="preserve">CON210 -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dedução</w:t>
            </w:r>
            <w:proofErr w:type="spellEnd"/>
            <w:r>
              <w:t xml:space="preserve"> de 20% para a </w:t>
            </w:r>
            <w:proofErr w:type="spellStart"/>
            <w:r>
              <w:t>formação</w:t>
            </w:r>
            <w:proofErr w:type="spellEnd"/>
            <w:r>
              <w:t xml:space="preserve"> do FUNDEB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arrecadação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de FPM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9EF34C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55E8B11B" w14:textId="77777777" w:rsidR="00D443BB" w:rsidRDefault="00D443BB" w:rsidP="004D4A68">
            <w:r>
              <w:t> </w:t>
            </w:r>
          </w:p>
          <w:p w14:paraId="5ADF3472" w14:textId="77777777" w:rsidR="00D443BB" w:rsidRDefault="00D443BB" w:rsidP="004D4A68">
            <w:r>
              <w:t xml:space="preserve">1) Valor 1: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6.2.1.2.0.00.00 -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  <w:r>
              <w:t xml:space="preserve">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005539B5">
              <w:rPr>
                <w:color w:val="FF0000"/>
              </w:rPr>
              <w:t>1.7.1.1.51.1.x</w:t>
            </w:r>
            <w:r>
              <w:t xml:space="preserve">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</w:t>
            </w:r>
          </w:p>
          <w:p w14:paraId="3FEBD8DF" w14:textId="77777777" w:rsidR="00D443BB" w:rsidRDefault="00D443BB" w:rsidP="004D4A68">
            <w:r>
              <w:t> </w:t>
            </w:r>
          </w:p>
          <w:p w14:paraId="55EBCC96" w14:textId="77777777" w:rsidR="00D443BB" w:rsidRDefault="00D443BB" w:rsidP="004D4A68">
            <w:r>
              <w:t xml:space="preserve"> 2) Valor 2: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6.2.1.3.1.01.00 - (-) FUNDEB,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005539B5">
              <w:rPr>
                <w:color w:val="FF0000"/>
              </w:rPr>
              <w:t>1.7.1.1.51.1.x</w:t>
            </w:r>
            <w:r w:rsidRPr="00A1298B">
              <w:t xml:space="preserve"> </w:t>
            </w:r>
            <w:r>
              <w:t>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52146DB5" w14:textId="77777777" w:rsidR="00D443BB" w:rsidRDefault="00D443BB" w:rsidP="004D4A68">
            <w:r>
              <w:t> </w:t>
            </w:r>
          </w:p>
          <w:p w14:paraId="74C1A313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2 não </w:t>
            </w:r>
            <w:proofErr w:type="spellStart"/>
            <w:r>
              <w:t>represente</w:t>
            </w:r>
            <w:proofErr w:type="spellEnd"/>
            <w:r>
              <w:t xml:space="preserve"> 20% do valor 1.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9A0670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00FCE43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5E84EC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</w:t>
            </w:r>
            <w:r w:rsidRPr="2F9D28AC">
              <w:rPr>
                <w:color w:val="000000" w:themeColor="text1"/>
              </w:rPr>
              <w:lastRenderedPageBreak/>
              <w:t>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1E0DC1" w14:textId="77777777" w:rsidR="00D443BB" w:rsidRDefault="00D443BB" w:rsidP="004D4A68">
            <w:r>
              <w:lastRenderedPageBreak/>
              <w:t xml:space="preserve">CON211 -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dedução</w:t>
            </w:r>
            <w:proofErr w:type="spellEnd"/>
            <w:r>
              <w:t xml:space="preserve"> de 20% para a </w:t>
            </w:r>
            <w:proofErr w:type="spellStart"/>
            <w:r>
              <w:t>formação</w:t>
            </w:r>
            <w:proofErr w:type="spellEnd"/>
            <w:r>
              <w:t xml:space="preserve"> do </w:t>
            </w:r>
            <w:r>
              <w:lastRenderedPageBreak/>
              <w:t xml:space="preserve">FUNDEB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arrecadação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de ITR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026B8C" w14:textId="77777777" w:rsidR="00D443BB" w:rsidRDefault="00D443BB" w:rsidP="004D4A68">
            <w:proofErr w:type="spellStart"/>
            <w:r>
              <w:lastRenderedPageBreak/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75E4A9CE" w14:textId="77777777" w:rsidR="00D443BB" w:rsidRDefault="00D443BB" w:rsidP="004D4A68">
            <w:r>
              <w:lastRenderedPageBreak/>
              <w:t> </w:t>
            </w:r>
          </w:p>
          <w:p w14:paraId="60533CC5" w14:textId="77777777" w:rsidR="00D443BB" w:rsidRDefault="00D443BB" w:rsidP="004D4A68">
            <w:r>
              <w:t xml:space="preserve">1) Valor 1: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6.2.1.2.0.00.00 -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  <w:r>
              <w:t xml:space="preserve">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005539B5">
              <w:rPr>
                <w:color w:val="FF0000"/>
              </w:rPr>
              <w:t>1.7.1.1.52.0.x</w:t>
            </w:r>
            <w:r w:rsidRPr="007603F3">
              <w:t xml:space="preserve"> </w:t>
            </w:r>
            <w:r>
              <w:t>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744F31FF" w14:textId="77777777" w:rsidR="00D443BB" w:rsidRDefault="00D443BB" w:rsidP="004D4A68">
            <w:r>
              <w:t> </w:t>
            </w:r>
          </w:p>
          <w:p w14:paraId="1D3DFB13" w14:textId="77777777" w:rsidR="00D443BB" w:rsidRDefault="00D443BB" w:rsidP="004D4A68">
            <w:r>
              <w:t xml:space="preserve">2) Valor 2: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6.2.1.3.1.01.00 - (-) FUNDEB,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1.7.1.1.52.0.x</w:t>
            </w:r>
            <w:r>
              <w:t xml:space="preserve">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6DD5D00E" w14:textId="77777777" w:rsidR="00D443BB" w:rsidRDefault="00D443BB" w:rsidP="004D4A68">
            <w:r>
              <w:t> </w:t>
            </w:r>
          </w:p>
          <w:p w14:paraId="3E9BA637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2 não </w:t>
            </w:r>
            <w:proofErr w:type="spellStart"/>
            <w:r>
              <w:t>represente</w:t>
            </w:r>
            <w:proofErr w:type="spellEnd"/>
            <w:r>
              <w:t xml:space="preserve"> 20% do valor 1.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447301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5B4C645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CB55AB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3A22C22" w14:textId="77777777" w:rsidR="00D443BB" w:rsidRDefault="00D443BB" w:rsidP="004D4A68">
            <w:r>
              <w:t xml:space="preserve">CON213 -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dedução</w:t>
            </w:r>
            <w:proofErr w:type="spellEnd"/>
            <w:r>
              <w:t xml:space="preserve"> de 20% para a </w:t>
            </w:r>
            <w:proofErr w:type="spellStart"/>
            <w:r>
              <w:t>formação</w:t>
            </w:r>
            <w:proofErr w:type="spellEnd"/>
            <w:r>
              <w:t xml:space="preserve"> do FUNDEB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arrecadação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de ICMS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83DD5E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10D03582" w14:textId="77777777" w:rsidR="00D443BB" w:rsidRDefault="00D443BB" w:rsidP="004D4A68">
            <w:r>
              <w:t> </w:t>
            </w:r>
          </w:p>
          <w:p w14:paraId="1EA169A3" w14:textId="77777777" w:rsidR="00D443BB" w:rsidRDefault="00D443BB" w:rsidP="004D4A68">
            <w:r>
              <w:t xml:space="preserve">1) Valor 1: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6.2.1.2.0.00.00 -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  <w:r>
              <w:t xml:space="preserve">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1.7.2.1.50.0.x</w:t>
            </w:r>
            <w:r w:rsidRPr="007603F3">
              <w:t xml:space="preserve"> </w:t>
            </w:r>
            <w:r>
              <w:t>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315E488A" w14:textId="77777777" w:rsidR="00D443BB" w:rsidRDefault="00D443BB" w:rsidP="004D4A68">
            <w:r>
              <w:t> </w:t>
            </w:r>
          </w:p>
          <w:p w14:paraId="0911A410" w14:textId="77777777" w:rsidR="00D443BB" w:rsidRDefault="00D443BB" w:rsidP="004D4A68">
            <w:r>
              <w:t xml:space="preserve">2) Valor 2: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6.2.1.3.1.01.00 - (-) FUNDEB,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1.7.2.1.50.0.x</w:t>
            </w:r>
            <w:r>
              <w:t xml:space="preserve">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04CFA9B2" w14:textId="77777777" w:rsidR="00D443BB" w:rsidRDefault="00D443BB" w:rsidP="004D4A68">
            <w:r>
              <w:t> </w:t>
            </w:r>
          </w:p>
          <w:p w14:paraId="2DADC7C4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2 não </w:t>
            </w:r>
            <w:proofErr w:type="spellStart"/>
            <w:r>
              <w:t>represente</w:t>
            </w:r>
            <w:proofErr w:type="spellEnd"/>
            <w:r>
              <w:t xml:space="preserve"> 20% do valor 1.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D56338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F4765FA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B12C6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012F01" w14:textId="77777777" w:rsidR="00D443BB" w:rsidRDefault="00D443BB" w:rsidP="004D4A68">
            <w:r>
              <w:t xml:space="preserve">CON214 -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dedução</w:t>
            </w:r>
            <w:proofErr w:type="spellEnd"/>
            <w:r>
              <w:t xml:space="preserve"> de 20% para a </w:t>
            </w:r>
            <w:proofErr w:type="spellStart"/>
            <w:r>
              <w:t>formação</w:t>
            </w:r>
            <w:proofErr w:type="spellEnd"/>
            <w:r>
              <w:t xml:space="preserve"> do FUNDEB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arrecadação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de IPVA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750D0F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4182CE2B" w14:textId="77777777" w:rsidR="00D443BB" w:rsidRDefault="00D443BB" w:rsidP="004D4A68">
            <w:r>
              <w:t> </w:t>
            </w:r>
          </w:p>
          <w:p w14:paraId="522C19AB" w14:textId="77777777" w:rsidR="00D443BB" w:rsidRDefault="00D443BB" w:rsidP="004D4A68">
            <w:r>
              <w:t xml:space="preserve">1) Valor 1: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6.2.1.2.0.00.00 -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  <w:r>
              <w:t xml:space="preserve">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1.7.2.1.51.0.x</w:t>
            </w:r>
            <w:r w:rsidRPr="00F20858">
              <w:t xml:space="preserve"> </w:t>
            </w:r>
            <w:r>
              <w:t>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00E18AFE" w14:textId="77777777" w:rsidR="00D443BB" w:rsidRDefault="00D443BB" w:rsidP="004D4A68">
            <w:r>
              <w:t> </w:t>
            </w:r>
          </w:p>
          <w:p w14:paraId="679DEBE4" w14:textId="77777777" w:rsidR="00D443BB" w:rsidRDefault="00D443BB" w:rsidP="004D4A68">
            <w:r>
              <w:t xml:space="preserve">2) Valor 2: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6.2.1.3.1.01.00 - (-) FUNDEB,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1.7.2.1.51.0.x</w:t>
            </w:r>
            <w:r w:rsidRPr="00F20858">
              <w:t xml:space="preserve"> </w:t>
            </w:r>
            <w:r>
              <w:t>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306F7DD2" w14:textId="77777777" w:rsidR="00D443BB" w:rsidRDefault="00D443BB" w:rsidP="004D4A68">
            <w:r>
              <w:t> </w:t>
            </w:r>
          </w:p>
          <w:p w14:paraId="403AA71F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2 não </w:t>
            </w:r>
            <w:proofErr w:type="spellStart"/>
            <w:r>
              <w:t>represente</w:t>
            </w:r>
            <w:proofErr w:type="spellEnd"/>
            <w:r>
              <w:t xml:space="preserve"> 20% do valor 1.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2A3531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AE9626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20051B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</w:t>
            </w:r>
            <w:r w:rsidRPr="2F9D28AC">
              <w:rPr>
                <w:color w:val="000000" w:themeColor="text1"/>
              </w:rPr>
              <w:lastRenderedPageBreak/>
              <w:t>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70BC1E" w14:textId="77777777" w:rsidR="00D443BB" w:rsidRDefault="00D443BB" w:rsidP="004D4A68">
            <w:r>
              <w:lastRenderedPageBreak/>
              <w:t xml:space="preserve">CON215 -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dedução</w:t>
            </w:r>
            <w:proofErr w:type="spellEnd"/>
            <w:r>
              <w:t xml:space="preserve"> de 20% para a </w:t>
            </w:r>
            <w:proofErr w:type="spellStart"/>
            <w:r>
              <w:t>formação</w:t>
            </w:r>
            <w:proofErr w:type="spellEnd"/>
            <w:r>
              <w:t xml:space="preserve"> do </w:t>
            </w:r>
            <w:r>
              <w:lastRenderedPageBreak/>
              <w:t xml:space="preserve">FUNDEB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arrecadação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de IPI </w:t>
            </w:r>
            <w:proofErr w:type="spellStart"/>
            <w:r>
              <w:t>Exportação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EDA68A" w14:textId="77777777" w:rsidR="00D443BB" w:rsidRDefault="00D443BB" w:rsidP="004D4A68">
            <w:proofErr w:type="spellStart"/>
            <w:r>
              <w:lastRenderedPageBreak/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4F1AB53A" w14:textId="77777777" w:rsidR="00D443BB" w:rsidRDefault="00D443BB" w:rsidP="004D4A68">
            <w:r>
              <w:lastRenderedPageBreak/>
              <w:t> </w:t>
            </w:r>
          </w:p>
          <w:p w14:paraId="4EA75BA5" w14:textId="77777777" w:rsidR="00D443BB" w:rsidRDefault="00D443BB" w:rsidP="004D4A68">
            <w:r>
              <w:t xml:space="preserve">1) Valor 1: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6.2.1.2.0.00.00 -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  <w:r>
              <w:t xml:space="preserve">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1.7.2.1.52.0.x</w:t>
            </w:r>
            <w:r>
              <w:t xml:space="preserve">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0573A029" w14:textId="77777777" w:rsidR="00D443BB" w:rsidRDefault="00D443BB" w:rsidP="004D4A68">
            <w:r>
              <w:t> </w:t>
            </w:r>
          </w:p>
          <w:p w14:paraId="3FD408DB" w14:textId="77777777" w:rsidR="00D443BB" w:rsidRDefault="00D443BB" w:rsidP="004D4A68">
            <w:r>
              <w:t xml:space="preserve">2) Valor 2: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6.2.1.3.1.01.00 - (-) FUNDEB,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2F9D28AC">
              <w:rPr>
                <w:color w:val="FF0000"/>
              </w:rPr>
              <w:t>1.7.2.1.52.0.x</w:t>
            </w:r>
            <w:r>
              <w:t xml:space="preserve">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  </w:t>
            </w:r>
          </w:p>
          <w:p w14:paraId="446489BB" w14:textId="77777777" w:rsidR="00D443BB" w:rsidRDefault="00D443BB" w:rsidP="004D4A68">
            <w:r>
              <w:t> </w:t>
            </w:r>
          </w:p>
          <w:p w14:paraId="6004B268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2 não </w:t>
            </w:r>
            <w:proofErr w:type="spellStart"/>
            <w:r>
              <w:t>represente</w:t>
            </w:r>
            <w:proofErr w:type="spellEnd"/>
            <w:r>
              <w:t xml:space="preserve"> 20% do valor 1.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3D3A11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1F4FBBA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72285F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839B81" w14:textId="77777777" w:rsidR="00D443BB" w:rsidRDefault="00D443BB" w:rsidP="004D4A68">
            <w:r>
              <w:t xml:space="preserve">CON216 -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1-Célula da </w:t>
            </w:r>
            <w:proofErr w:type="spellStart"/>
            <w:r>
              <w:t>Receita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F17948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5C69BB2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47ED2EB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DED42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7DB7E2" w14:textId="77777777" w:rsidR="00D443BB" w:rsidRDefault="00D443BB" w:rsidP="004D4A68">
            <w:r>
              <w:t xml:space="preserve">CON217 -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2-Destinação de </w:t>
            </w:r>
            <w:proofErr w:type="spellStart"/>
            <w:r>
              <w:t>Recursos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04192A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4645B5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11B6C6A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25BC8E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BF7584" w14:textId="77777777" w:rsidR="00D443BB" w:rsidRDefault="00D443BB" w:rsidP="004D4A68">
            <w:r>
              <w:t xml:space="preserve">CON218 -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3-Célula da </w:t>
            </w:r>
            <w:proofErr w:type="spellStart"/>
            <w:r>
              <w:t>Despesa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0C3260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F57C85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7AB4B2F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F06B7C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5833F6" w14:textId="77777777" w:rsidR="00D443BB" w:rsidRDefault="00D443BB" w:rsidP="004D4A68">
            <w:r>
              <w:t xml:space="preserve">CON219 -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4- Fonte de </w:t>
            </w:r>
            <w:proofErr w:type="spellStart"/>
            <w:r>
              <w:t>Recurso</w:t>
            </w:r>
            <w:proofErr w:type="spellEnd"/>
            <w:r>
              <w:t xml:space="preserve"> para </w:t>
            </w:r>
            <w:proofErr w:type="spellStart"/>
            <w:r>
              <w:t>abertura</w:t>
            </w:r>
            <w:proofErr w:type="spellEnd"/>
            <w:r>
              <w:t xml:space="preserve"> de </w:t>
            </w:r>
            <w:proofErr w:type="spellStart"/>
            <w:r>
              <w:t>créditos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CE3BE1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DC2CEF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7C5E61A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420439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lastRenderedPageBreak/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A8C091" w14:textId="77777777" w:rsidR="00D443BB" w:rsidRDefault="00D443BB" w:rsidP="004D4A68">
            <w:r>
              <w:lastRenderedPageBreak/>
              <w:t xml:space="preserve">CON220 -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5-Conta </w:t>
            </w:r>
            <w:proofErr w:type="spellStart"/>
            <w:r>
              <w:t>Bancária</w:t>
            </w:r>
            <w:proofErr w:type="spellEnd"/>
            <w:r>
              <w:t xml:space="preserve"> +FR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F06DEA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B59D40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02E4ACC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D58030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A38B93" w14:textId="77777777" w:rsidR="00D443BB" w:rsidRDefault="00D443BB" w:rsidP="004D4A68">
            <w:r>
              <w:t xml:space="preserve">CON221 -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6-Credor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2E73F3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22FA2F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4EFCD7B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C5F22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E7155D" w14:textId="77777777" w:rsidR="00D443BB" w:rsidRDefault="00D443BB" w:rsidP="004D4A68">
            <w:r>
              <w:t xml:space="preserve">CON222 -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7-Empenho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2B69CE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86AF38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EBDBE3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EBDE7E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7C37A43" w14:textId="77777777" w:rsidR="00D443BB" w:rsidRDefault="00D443BB" w:rsidP="004D4A68">
            <w:r>
              <w:t xml:space="preserve">CON223 -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8-Dedução da </w:t>
            </w:r>
            <w:proofErr w:type="spellStart"/>
            <w:r>
              <w:t>Receita</w:t>
            </w:r>
            <w:proofErr w:type="spellEnd"/>
            <w:r>
              <w:t>/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364B29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EE303F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75793A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385D2A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5AEBC5" w14:textId="77777777" w:rsidR="00D443BB" w:rsidRDefault="00D443BB" w:rsidP="004D4A68">
            <w:r>
              <w:t xml:space="preserve">CON224 -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9-Especificação da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13EAC4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2220F8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2A5869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C9158F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4CF441" w14:textId="77777777" w:rsidR="00D443BB" w:rsidRDefault="00D443BB" w:rsidP="004D4A68">
            <w:r>
              <w:t xml:space="preserve">CON225 -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10-Precatório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432B45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DFBEBF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B33C9E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285925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F0AC92" w14:textId="77777777" w:rsidR="00D443BB" w:rsidRDefault="00D443BB" w:rsidP="004D4A68">
            <w:r>
              <w:t xml:space="preserve">CON226 -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11- </w:t>
            </w:r>
            <w:proofErr w:type="spellStart"/>
            <w:r>
              <w:t>Dívida</w:t>
            </w:r>
            <w:proofErr w:type="spellEnd"/>
            <w:r>
              <w:t xml:space="preserve"> </w:t>
            </w:r>
            <w:proofErr w:type="spellStart"/>
            <w:r>
              <w:t>Fundada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192580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C0456A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6E82D0B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D566F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lastRenderedPageBreak/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DB75C8" w14:textId="77777777" w:rsidR="00D443BB" w:rsidRDefault="00D443BB" w:rsidP="004D4A68">
            <w:r>
              <w:t xml:space="preserve">CON227 -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12- </w:t>
            </w:r>
            <w:proofErr w:type="spellStart"/>
            <w:r>
              <w:t>Responsáveis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425D15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F9F041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7355B5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8EEEDA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6DF557" w14:textId="77777777" w:rsidR="00D443BB" w:rsidRDefault="00D443BB" w:rsidP="004D4A68">
            <w:r>
              <w:t xml:space="preserve">CON228 -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13- </w:t>
            </w:r>
            <w:proofErr w:type="spellStart"/>
            <w:r>
              <w:t>Consórcios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69E3C6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753DC40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6592047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FEF001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4A1B73" w14:textId="77777777" w:rsidR="00D443BB" w:rsidRDefault="00D443BB" w:rsidP="004D4A68">
            <w:r>
              <w:t xml:space="preserve">CON229 -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14- </w:t>
            </w:r>
            <w:proofErr w:type="spellStart"/>
            <w:r>
              <w:t>Contratos</w:t>
            </w:r>
            <w:proofErr w:type="spellEnd"/>
            <w:r>
              <w:t>/</w:t>
            </w:r>
            <w:proofErr w:type="spellStart"/>
            <w:r>
              <w:t>Convênios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0BD063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4635FE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79EE4F2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C18BF1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22600F" w14:textId="77777777" w:rsidR="00D443BB" w:rsidRDefault="00D443BB" w:rsidP="004D4A68">
            <w:r>
              <w:t xml:space="preserve">CON230 -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15- </w:t>
            </w:r>
            <w:proofErr w:type="spellStart"/>
            <w:r>
              <w:t>Dívida</w:t>
            </w:r>
            <w:proofErr w:type="spellEnd"/>
            <w:r>
              <w:t xml:space="preserve"> </w:t>
            </w:r>
            <w:proofErr w:type="spellStart"/>
            <w:r>
              <w:t>Mobiliária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CC128A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F011F9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188869C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5E7E61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2231D8A" w14:textId="77777777" w:rsidR="00D443BB" w:rsidRDefault="00D443BB" w:rsidP="004D4A68">
            <w:r>
              <w:t xml:space="preserve">CON231 -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16- </w:t>
            </w:r>
            <w:proofErr w:type="spellStart"/>
            <w:r>
              <w:t>Ano</w:t>
            </w:r>
            <w:proofErr w:type="spellEnd"/>
            <w:r>
              <w:t xml:space="preserve"> + </w:t>
            </w:r>
            <w:proofErr w:type="spellStart"/>
            <w:r>
              <w:t>Credor</w:t>
            </w:r>
            <w:proofErr w:type="spellEnd"/>
            <w:r>
              <w:t xml:space="preserve"> + Nome do </w:t>
            </w:r>
            <w:proofErr w:type="spellStart"/>
            <w:r>
              <w:t>Credor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83109DB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53DE6A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2CE23D2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4E553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276CEF" w14:textId="77777777" w:rsidR="00D443BB" w:rsidRDefault="00D443BB" w:rsidP="004D4A68">
            <w:r>
              <w:t xml:space="preserve">CON232 -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17- </w:t>
            </w:r>
            <w:proofErr w:type="spellStart"/>
            <w:r>
              <w:t>Projeto</w:t>
            </w:r>
            <w:proofErr w:type="spellEnd"/>
            <w:r>
              <w:t>/</w:t>
            </w:r>
            <w:proofErr w:type="spellStart"/>
            <w:r>
              <w:t>Atividade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8AB369" w14:textId="77777777" w:rsidR="00D443BB" w:rsidRDefault="00D443BB" w:rsidP="004D4A68"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11B1E3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7CE7F1D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50423A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lastRenderedPageBreak/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099517" w14:textId="77777777" w:rsidR="00D443BB" w:rsidRDefault="00D443BB" w:rsidP="004D4A68">
            <w:r>
              <w:lastRenderedPageBreak/>
              <w:t xml:space="preserve">CON233 -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18- </w:t>
            </w:r>
            <w:proofErr w:type="spellStart"/>
            <w:r>
              <w:t>Credor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2A99475" w14:textId="77777777" w:rsidR="00D443BB" w:rsidRDefault="00D443BB" w:rsidP="004D4A68">
            <w:proofErr w:type="spellStart"/>
            <w:r>
              <w:lastRenderedPageBreak/>
              <w:t>Regra</w:t>
            </w:r>
            <w:proofErr w:type="spellEnd"/>
            <w:r>
              <w:t xml:space="preserve">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publicada</w:t>
            </w:r>
            <w:proofErr w:type="spellEnd"/>
            <w:r>
              <w:t xml:space="preserve"> no site </w:t>
            </w:r>
            <w:proofErr w:type="gramStart"/>
            <w:r>
              <w:t>do</w:t>
            </w:r>
            <w:proofErr w:type="gramEnd"/>
            <w:r>
              <w:t xml:space="preserve"> TCE.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B12512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3081491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3597D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0E67DF" w14:textId="77777777" w:rsidR="00D443BB" w:rsidRDefault="00D443BB" w:rsidP="004D4A68">
            <w:r>
              <w:t xml:space="preserve">CON234 -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Correntes</w:t>
            </w:r>
            <w:proofErr w:type="spellEnd"/>
            <w:r>
              <w:t xml:space="preserve"> </w:t>
            </w:r>
            <w:proofErr w:type="spellStart"/>
            <w:r>
              <w:t>relativas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Controle</w:t>
            </w:r>
            <w:proofErr w:type="spellEnd"/>
            <w:r>
              <w:t xml:space="preserve"> das </w:t>
            </w:r>
            <w:proofErr w:type="spellStart"/>
            <w:r>
              <w:t>Disponibilidades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(2 -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ou 5 -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 xml:space="preserve"> +FR) em </w:t>
            </w:r>
            <w:proofErr w:type="spellStart"/>
            <w:r>
              <w:t>contas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, com </w:t>
            </w:r>
            <w:proofErr w:type="spellStart"/>
            <w:r>
              <w:t>atributo</w:t>
            </w:r>
            <w:proofErr w:type="spellEnd"/>
            <w:r>
              <w:t xml:space="preserve"> F- </w:t>
            </w:r>
            <w:proofErr w:type="spellStart"/>
            <w:r>
              <w:t>Financeiro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BB3B744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688AA310" w14:textId="77777777" w:rsidR="00D443BB" w:rsidRDefault="00D443BB" w:rsidP="004D4A68">
            <w:r>
              <w:t> </w:t>
            </w:r>
          </w:p>
          <w:p w14:paraId="299E844A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nº </w:t>
            </w:r>
            <w:proofErr w:type="spellStart"/>
            <w:r>
              <w:t>x.x.x.x.x.xx.xx</w:t>
            </w:r>
            <w:proofErr w:type="spellEnd"/>
            <w:r>
              <w:t xml:space="preserve">, da </w:t>
            </w:r>
            <w:proofErr w:type="spellStart"/>
            <w:r>
              <w:t>classe</w:t>
            </w:r>
            <w:proofErr w:type="spellEnd"/>
            <w:r>
              <w:t xml:space="preserve"> 1 - </w:t>
            </w:r>
            <w:proofErr w:type="spellStart"/>
            <w:r>
              <w:t>Ativo</w:t>
            </w:r>
            <w:proofErr w:type="spellEnd"/>
            <w:r>
              <w:t xml:space="preserve">, com </w:t>
            </w:r>
            <w:proofErr w:type="spellStart"/>
            <w:r>
              <w:t>atributo</w:t>
            </w:r>
            <w:proofErr w:type="spellEnd"/>
            <w:r>
              <w:t xml:space="preserve"> F- </w:t>
            </w:r>
            <w:proofErr w:type="spellStart"/>
            <w:r>
              <w:t>Financeiro</w:t>
            </w:r>
            <w:proofErr w:type="spellEnd"/>
            <w:r>
              <w:t xml:space="preserve">, </w:t>
            </w:r>
            <w:proofErr w:type="spellStart"/>
            <w:r>
              <w:t>possui</w:t>
            </w:r>
            <w:proofErr w:type="spellEnd"/>
            <w:r>
              <w:t xml:space="preserve"> </w:t>
            </w:r>
            <w:proofErr w:type="spellStart"/>
            <w:r>
              <w:t>Natureza</w:t>
            </w:r>
            <w:proofErr w:type="spellEnd"/>
            <w:r>
              <w:t xml:space="preserve"> do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gramStart"/>
            <w:r>
              <w:t>DEVEDOR  no</w:t>
            </w:r>
            <w:proofErr w:type="gramEnd"/>
            <w:r>
              <w:t xml:space="preserve"> PCASPSC, </w:t>
            </w:r>
            <w:proofErr w:type="spellStart"/>
            <w:r>
              <w:t>porém</w:t>
            </w:r>
            <w:proofErr w:type="spellEnd"/>
            <w:r>
              <w:t xml:space="preserve">,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(2 -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 ou 5 -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 xml:space="preserve"> +FR) </w:t>
            </w:r>
            <w:proofErr w:type="spellStart"/>
            <w:r>
              <w:t>apresenta</w:t>
            </w:r>
            <w:proofErr w:type="spellEnd"/>
            <w:r>
              <w:t xml:space="preserve">-se com </w:t>
            </w:r>
            <w:proofErr w:type="spellStart"/>
            <w:r>
              <w:t>o</w:t>
            </w:r>
            <w:proofErr w:type="spellEnd"/>
            <w:r>
              <w:t xml:space="preserve"> valor </w:t>
            </w:r>
            <w:proofErr w:type="spellStart"/>
            <w:r>
              <w:t>negativo</w:t>
            </w:r>
            <w:proofErr w:type="spellEnd"/>
            <w:r>
              <w:t xml:space="preserve"> de R$ </w:t>
            </w:r>
            <w:proofErr w:type="spellStart"/>
            <w:r>
              <w:t>xxxxxx</w:t>
            </w:r>
            <w:proofErr w:type="spellEnd"/>
            <w:r>
              <w:t xml:space="preserve">, </w:t>
            </w:r>
            <w:proofErr w:type="spellStart"/>
            <w:r>
              <w:t>indicando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credor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45DECE" w14:textId="77777777" w:rsidR="00D443BB" w:rsidRDefault="00D443BB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D443BB" w14:paraId="2194E1F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DE09C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297B31" w14:textId="39EE01B9" w:rsidR="00D443BB" w:rsidRDefault="00D443BB" w:rsidP="004D4A68">
            <w:r>
              <w:t xml:space="preserve">CON235 -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saldo</w:t>
            </w:r>
            <w:proofErr w:type="spellEnd"/>
            <w:r>
              <w:t xml:space="preserve"> em </w:t>
            </w:r>
            <w:proofErr w:type="spellStart"/>
            <w:r>
              <w:t>contas</w:t>
            </w:r>
            <w:proofErr w:type="spellEnd"/>
            <w:r>
              <w:t xml:space="preserve"> que </w:t>
            </w:r>
            <w:proofErr w:type="spellStart"/>
            <w:r>
              <w:t>devem</w:t>
            </w:r>
            <w:proofErr w:type="spellEnd"/>
            <w:r>
              <w:t xml:space="preserve"> ser </w:t>
            </w:r>
            <w:proofErr w:type="spellStart"/>
            <w:r>
              <w:t>encerradas</w:t>
            </w:r>
            <w:proofErr w:type="spellEnd"/>
            <w:r>
              <w:t xml:space="preserve">, </w:t>
            </w:r>
            <w:r w:rsidR="0060410B">
              <w:t xml:space="preserve">em </w:t>
            </w:r>
            <w:proofErr w:type="spellStart"/>
            <w:r w:rsidR="0060410B">
              <w:t>dezembro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6802A8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363ACA89" w14:textId="77777777" w:rsidR="00D443BB" w:rsidRDefault="00D443BB" w:rsidP="004D4A68">
            <w:r>
              <w:t> </w:t>
            </w:r>
          </w:p>
          <w:p w14:paraId="0878CC01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spellStart"/>
            <w:r>
              <w:t>abaixo</w:t>
            </w:r>
            <w:proofErr w:type="spellEnd"/>
            <w:r>
              <w:t xml:space="preserve"> </w:t>
            </w:r>
            <w:proofErr w:type="spellStart"/>
            <w:r>
              <w:t>relacionadas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de zero. </w:t>
            </w:r>
          </w:p>
          <w:p w14:paraId="1D36FADD" w14:textId="77777777" w:rsidR="00D443BB" w:rsidRDefault="00D443BB" w:rsidP="004D4A68">
            <w:proofErr w:type="spellStart"/>
            <w:r>
              <w:t>Contas</w:t>
            </w:r>
            <w:proofErr w:type="spellEnd"/>
            <w:r>
              <w:t>: </w:t>
            </w:r>
          </w:p>
          <w:p w14:paraId="6142A21C" w14:textId="77777777" w:rsidR="00D443BB" w:rsidRDefault="00D443BB" w:rsidP="004D4A68">
            <w:r>
              <w:t xml:space="preserve">3.x.x.x.x.xx.xx, 4.x.x.x.x.xx.xx, 5.2.x.x.x.xx.xx, 6.2.x.x.x.xx.xx, 6.3.1.4.0.00.00, 6.3.1.9.0.00.00, 6.3.2.2.0.00.00, 6.3.2.9.0.00.00, 8.1.1.1.1.01.02, 8.1.1.1.1.01.04, 8.1.1.1.1.01.06, 8.1.1.1.1.01.08, 8.1.1.1.1.01.10, 8.1.1.1.1.01.12, 8.1.1.1.1.01.14, 8.1.1.1.1.01.16, 8.1.1.1.1.01.99, 8.1.1.1.1.02.02, 8.1.1.1.1.02.04, 8.1.1.1.1.02.06, 8.1.1.1.1.02.08, 8.1.1.1.1.02.10, 8.1.1.1.1.02.12, 8.1.1.1.1.02.14, 8.1.1.1.1.02.16, 8.1.1.1.1.02.99,        8.1.1.1.1.03.02,  8.1.1.1.1.03.04, 8.1.1.1.1.03.06, 8.1.1.1.1.03.99, 8.1.1.1.1.04.02, 8.1.1.1.1.04.04, 8.1.1.1.1.04.06, 8.1.1.2.1.01.04, 8.1.1.2.1.01.05, 8.1.1.2.1.01.08, 8.1.1.2.1.01.09, 8.1.1.2.1.01.10, 8.1.1.2.1.01.11, 8.1.1.2.1.01.12, 8.1.1.2.1.02.04, 8.1.1.2.1.02.05, 8.1.1.2.1.02.08, 8.1.1.2.1.02.09, 8.1.1.2.1.02.10, 8.1.1.2.1.99.04, 8.1.1.2.1.99.05, 8.1.1.2.1.99.08, 8.1.1.2.1.99.09, 8.1.1.2.1.99.10, 8.1.1.3.1.01.02, 8.1.1.3.1.02.02, 8.1.1.3.1.03.02, 8.1.1.3.1.04.02, 8.1.1.3.1.05.02, 8.1.1.3.1.99.02, 8.1.1.9.1.02.00, 8.1.2.1.1.01.03, 8.1.2.1.1.01.06, 8.1.2.1.1.01.09, 8.1.2.1.1.01.12, 8.1.2.1.1.01.15, 8.1.2.1.1.01.18, 8.1.2.1.1.01.21, 8.1.2.1.1.02.03, 8.1.2.1.1.02.06, 8.1.2.1.1.02.09, 8.1.2.1.1.02.12, 8.1.2.1.1.02.15, 8.1.2.1.1.02.18, 8.1.2.1.1.02.21, 8.1.2.1.1.03.03, 8.1.2.1.1.03.06, 8.1.2.1.1.03.09, 8.1.2.1.1.03.12, 8.1.2.1.1.04.03, 8.1.2.1.1.04.06, 8.1.2.1.1.04.09, 8.1.2.1.1.04.12, 8.1.2.2.1.01.04, 8.1.2.2.1.01.05, 8.1.2.2.1.01.08, 8.1.2.2.1.01.09, 8.1.2.2.1.01.10, </w:t>
            </w:r>
            <w:r>
              <w:lastRenderedPageBreak/>
              <w:t>8.1.2.2.1.01.11, 8.1.2.2.1.01.12, 8.1.2.2.1.02.04, 8.1.2.2.1.02.05, 8.1.2.2.1.02.08, 8.1.2.2.1.02.09, 8.1.2.2.1.02.10, 8.1.2.2.1.99.04, 8.1.2.2.1.99.05, 8.1.2.2.1.99.08, 8.1.2.2.1.99.09, 8.1.2.2.1.99.10, 8.1.2.3.1.01.02, 8.1.2.3.1.02.02, 8.1.2.3.1.03.02, 8.1.2.3.1.04.02, 8.1.2.3.1.05.02, 8.1.2.3.1.06.02, 8.1.2.3.1.07.02, 8.1.2.3.1.08.02, 8.1.2.3.1.08.04, 8.1.2.3.1.08.06, 8.1.2.3.1.99.02, 8.1.2.9.1.02.00, 8.2.1.1.4.00.00, 8.3.2.2.0.00.00, 8.3.2.4.0.00.00, 8.3.2.5.0.00.00, 8.5.1.2.0.00.00, 8.5.2.4.0.00.00, 8.5.3.1.0.00.00, 8.5.3.2.1.00.00, 8.5.3.2.2.00.00, 8.5.3.2.3.00.00, 8.5.3.2.4.00.00, 8.5.3.3.1.00.00, 8.5.3.3.2.00.00, 8.5.3.3.3.00.00, 8.5.3.3.4.00.00, 8.5.3.3.5.00.00, 8.5.3.3.6.00.00, 8.5.3.3.7.00.00, 8.5.3.3.8.00.00, 8.5.3.4.1.00.00, 8.5.3.4.2.00.00, 8.5.3.4.3.00.00, 8.5.3.4.4.00.00, 8.5.3.4.5.00.00, 8.5.3.5.0.00.00, 8.9.1.2.1.03.00,           8.9.1.2.1.06.00,          8.9.3.2.0.00.00          </w:t>
            </w:r>
          </w:p>
          <w:p w14:paraId="5452045B" w14:textId="2AF27FE4" w:rsidR="00D443BB" w:rsidRDefault="00D443BB" w:rsidP="004D4A68">
            <w:r>
              <w:t xml:space="preserve">Obs.: </w:t>
            </w:r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r w:rsidR="0060410B">
              <w:t xml:space="preserve">em </w:t>
            </w:r>
            <w:proofErr w:type="spellStart"/>
            <w:r w:rsidR="0060410B">
              <w:t>dezembro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7DFE62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038FAF1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ACF3C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110496" w14:textId="77777777" w:rsidR="00D443BB" w:rsidRDefault="00D443BB" w:rsidP="004D4A68">
            <w:r>
              <w:t xml:space="preserve">CON236-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do </w:t>
            </w:r>
            <w:proofErr w:type="spellStart"/>
            <w:r>
              <w:t>encerramento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de VPA e VPD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nível</w:t>
            </w:r>
            <w:proofErr w:type="spellEnd"/>
            <w:r>
              <w:t xml:space="preserve"> de </w:t>
            </w:r>
            <w:proofErr w:type="spellStart"/>
            <w:r>
              <w:t>consolidação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4E9F2E4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0E17ED2C" w14:textId="77777777" w:rsidR="00D443BB" w:rsidRDefault="00D443BB" w:rsidP="004D4A68">
            <w:r>
              <w:t> </w:t>
            </w:r>
          </w:p>
          <w:p w14:paraId="46F26A61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, das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Variações</w:t>
            </w:r>
            <w:proofErr w:type="spellEnd"/>
            <w:r>
              <w:t xml:space="preserve"> </w:t>
            </w:r>
            <w:proofErr w:type="spellStart"/>
            <w:r>
              <w:t>Patrimoniais</w:t>
            </w:r>
            <w:proofErr w:type="spellEnd"/>
            <w:r>
              <w:t xml:space="preserve"> </w:t>
            </w:r>
            <w:proofErr w:type="spellStart"/>
            <w:r>
              <w:t>Aumentativas</w:t>
            </w:r>
            <w:proofErr w:type="spellEnd"/>
            <w:r>
              <w:t xml:space="preserve"> e </w:t>
            </w:r>
            <w:proofErr w:type="spellStart"/>
            <w:r>
              <w:t>Diminutivas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Superávits</w:t>
            </w:r>
            <w:proofErr w:type="spellEnd"/>
            <w:r>
              <w:t xml:space="preserve"> ou </w:t>
            </w:r>
            <w:proofErr w:type="spellStart"/>
            <w:r>
              <w:t>Déficits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nível</w:t>
            </w:r>
            <w:proofErr w:type="spellEnd"/>
            <w:r>
              <w:t xml:space="preserve"> de </w:t>
            </w:r>
            <w:proofErr w:type="spellStart"/>
            <w:r>
              <w:t>consolidação</w:t>
            </w:r>
            <w:proofErr w:type="spellEnd"/>
            <w:r>
              <w:t>. </w:t>
            </w:r>
          </w:p>
          <w:p w14:paraId="5CE7EA52" w14:textId="77777777" w:rsidR="00D443BB" w:rsidRDefault="00D443BB" w:rsidP="004D4A68">
            <w:r>
              <w:t> </w:t>
            </w:r>
          </w:p>
          <w:p w14:paraId="481538E2" w14:textId="77777777" w:rsidR="00D443BB" w:rsidRDefault="00D443BB" w:rsidP="004D4A68">
            <w:r>
              <w:t xml:space="preserve">Verificação1: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da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gramStart"/>
            <w:r>
              <w:t>4.X.X.X.1.XX</w:t>
            </w:r>
            <w:proofErr w:type="gramEnd"/>
            <w:r>
              <w:t xml:space="preserve">.XX, menos a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3.X.X.X.1.XX.XX   deve ser </w:t>
            </w:r>
            <w:proofErr w:type="spellStart"/>
            <w:r>
              <w:t>igual</w:t>
            </w:r>
            <w:proofErr w:type="spellEnd"/>
            <w:r>
              <w:t xml:space="preserve"> à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2.3.7.1.1.01.00 - CONSOLIDAÇÃO,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  <w:p w14:paraId="713421EC" w14:textId="77777777" w:rsidR="00D443BB" w:rsidRDefault="00D443BB" w:rsidP="004D4A68">
            <w:r>
              <w:t> </w:t>
            </w:r>
          </w:p>
          <w:p w14:paraId="7806432E" w14:textId="77777777" w:rsidR="00D443BB" w:rsidRDefault="00D443BB" w:rsidP="004D4A68">
            <w:r>
              <w:t xml:space="preserve">Verificação2: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da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gramStart"/>
            <w:r>
              <w:t>4.X.X.X.2.XX</w:t>
            </w:r>
            <w:proofErr w:type="gramEnd"/>
            <w:r>
              <w:t xml:space="preserve">.XX, menos a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3.X.X.X.2.XX.XX   deve ser </w:t>
            </w:r>
            <w:proofErr w:type="spellStart"/>
            <w:r>
              <w:t>igual</w:t>
            </w:r>
            <w:proofErr w:type="spellEnd"/>
            <w:r>
              <w:t xml:space="preserve"> à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2.3.7.1.2.01.00 - INTRA OFSS,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  <w:p w14:paraId="234C4402" w14:textId="77777777" w:rsidR="00D443BB" w:rsidRDefault="00D443BB" w:rsidP="004D4A68">
            <w:r>
              <w:t> </w:t>
            </w:r>
          </w:p>
          <w:p w14:paraId="3FD9C3CA" w14:textId="77777777" w:rsidR="00D443BB" w:rsidRDefault="00D443BB" w:rsidP="004D4A68">
            <w:r>
              <w:t xml:space="preserve">Verificação3: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da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gramStart"/>
            <w:r>
              <w:t>4.X.X.X.3.XX</w:t>
            </w:r>
            <w:proofErr w:type="gramEnd"/>
            <w:r>
              <w:t xml:space="preserve">.XX, menos a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3.X.X.X.3.XX.XX   deve ser </w:t>
            </w:r>
            <w:proofErr w:type="spellStart"/>
            <w:r>
              <w:t>igual</w:t>
            </w:r>
            <w:proofErr w:type="spellEnd"/>
            <w:r>
              <w:t xml:space="preserve"> à soma dos </w:t>
            </w:r>
            <w:proofErr w:type="spellStart"/>
            <w:r>
              <w:lastRenderedPageBreak/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2.3.7.1.3.01.00 - INTER UNIÃO,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  <w:p w14:paraId="2038E5AA" w14:textId="77777777" w:rsidR="00D443BB" w:rsidRDefault="00D443BB" w:rsidP="004D4A68">
            <w:r>
              <w:t> </w:t>
            </w:r>
          </w:p>
          <w:p w14:paraId="41CF76F6" w14:textId="77777777" w:rsidR="00D443BB" w:rsidRDefault="00D443BB" w:rsidP="004D4A68">
            <w:r>
              <w:t xml:space="preserve">Verificação4: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da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gramStart"/>
            <w:r>
              <w:t>4.X.X.X.4.XX</w:t>
            </w:r>
            <w:proofErr w:type="gramEnd"/>
            <w:r>
              <w:t xml:space="preserve">.XX, menos a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3.X.X.X.4.XX.XX   deve ser </w:t>
            </w:r>
            <w:proofErr w:type="spellStart"/>
            <w:r>
              <w:t>igual</w:t>
            </w:r>
            <w:proofErr w:type="spellEnd"/>
            <w:r>
              <w:t xml:space="preserve"> à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2.3.7.1.4.01.00 - INTER ESTADO,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  <w:p w14:paraId="4F138ACA" w14:textId="77777777" w:rsidR="00D443BB" w:rsidRDefault="00D443BB" w:rsidP="004D4A68">
            <w:r>
              <w:t> </w:t>
            </w:r>
          </w:p>
          <w:p w14:paraId="3BC055E7" w14:textId="77777777" w:rsidR="00D443BB" w:rsidRDefault="00D443BB" w:rsidP="004D4A68">
            <w:r>
              <w:t xml:space="preserve">Verificação5: a soma dos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da </w:t>
            </w:r>
            <w:proofErr w:type="spellStart"/>
            <w:r>
              <w:t>contas</w:t>
            </w:r>
            <w:proofErr w:type="spellEnd"/>
            <w:r>
              <w:t xml:space="preserve"> </w:t>
            </w:r>
            <w:proofErr w:type="gramStart"/>
            <w:r>
              <w:t>4.X.X.X.5.XX</w:t>
            </w:r>
            <w:proofErr w:type="gramEnd"/>
            <w:r>
              <w:t xml:space="preserve">.XX, menos a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3.X.X.X.5.XX.XX   deve ser </w:t>
            </w:r>
            <w:proofErr w:type="spellStart"/>
            <w:r>
              <w:t>igual</w:t>
            </w:r>
            <w:proofErr w:type="spellEnd"/>
            <w:r>
              <w:t xml:space="preserve"> à soma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2.3.7.1.5.01.00 - INTER MUNICÍPIO,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  <w:p w14:paraId="5CAC55AF" w14:textId="77777777" w:rsidR="00D443BB" w:rsidRDefault="00D443BB" w:rsidP="004D4A68">
            <w:r>
              <w:t> </w:t>
            </w:r>
          </w:p>
          <w:p w14:paraId="5A600173" w14:textId="3F4824FD" w:rsidR="00D443BB" w:rsidRDefault="00D443BB" w:rsidP="004D4A68">
            <w:r>
              <w:t xml:space="preserve">Obs.: </w:t>
            </w:r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r w:rsidR="00434065">
              <w:t xml:space="preserve">em </w:t>
            </w:r>
            <w:proofErr w:type="spellStart"/>
            <w:r w:rsidR="00434065">
              <w:t>dezembro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2481AE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118A972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3C54F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793E171" w14:textId="77777777" w:rsidR="00D443BB" w:rsidRDefault="00D443BB" w:rsidP="004D4A68">
            <w:r>
              <w:t xml:space="preserve">CON237 -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dos </w:t>
            </w:r>
            <w:proofErr w:type="spellStart"/>
            <w:r>
              <w:t>empenhos</w:t>
            </w:r>
            <w:proofErr w:type="spellEnd"/>
            <w:r>
              <w:t xml:space="preserve"> </w:t>
            </w:r>
            <w:proofErr w:type="spellStart"/>
            <w:r>
              <w:t>inscritos</w:t>
            </w:r>
            <w:proofErr w:type="spellEnd"/>
            <w:r>
              <w:t xml:space="preserve"> em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3C8CDC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10F4A17A" w14:textId="77777777" w:rsidR="00D443BB" w:rsidRDefault="00D443BB" w:rsidP="004D4A68">
            <w:r>
              <w:t> </w:t>
            </w:r>
          </w:p>
          <w:p w14:paraId="13E378B9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</w:t>
            </w:r>
            <w:proofErr w:type="spellStart"/>
            <w:r>
              <w:t>o</w:t>
            </w:r>
            <w:proofErr w:type="spellEnd"/>
            <w:r>
              <w:t xml:space="preserve"> valor </w:t>
            </w:r>
            <w:proofErr w:type="spellStart"/>
            <w:r>
              <w:t>relativo</w:t>
            </w:r>
            <w:proofErr w:type="spellEnd"/>
            <w:r>
              <w:t xml:space="preserve"> à </w:t>
            </w:r>
            <w:proofErr w:type="spellStart"/>
            <w:r>
              <w:t>inscrição</w:t>
            </w:r>
            <w:proofErr w:type="spellEnd"/>
            <w:r>
              <w:t xml:space="preserve"> em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5.3.1.7.0.00.00 e 5.3.2.7.0.00.00, </w:t>
            </w:r>
            <w:proofErr w:type="spellStart"/>
            <w:r>
              <w:t>débitos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 com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3 - </w:t>
            </w:r>
            <w:proofErr w:type="spellStart"/>
            <w:r>
              <w:t>encerramento</w:t>
            </w:r>
            <w:proofErr w:type="spellEnd"/>
            <w:r>
              <w:t xml:space="preserve">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valor do </w:t>
            </w:r>
            <w:proofErr w:type="spellStart"/>
            <w:r>
              <w:t>empenho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6.2.2.1.3.01.00, 6.2.2.1.3.02.00 e 6.2.2.1.3.03.00,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2 - mensal).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9B1BEA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77645DE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D5A76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B8329DF" w14:textId="77777777" w:rsidR="00D443BB" w:rsidRDefault="00D443BB" w:rsidP="004D4A68">
            <w:r>
              <w:t xml:space="preserve">CON238 -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dos </w:t>
            </w:r>
            <w:proofErr w:type="spellStart"/>
            <w:r>
              <w:t>cancelamentos</w:t>
            </w:r>
            <w:proofErr w:type="spellEnd"/>
            <w:r>
              <w:t xml:space="preserve"> de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EA56F4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4616D416" w14:textId="77777777" w:rsidR="00D443BB" w:rsidRDefault="00D443BB" w:rsidP="004D4A68">
            <w:r>
              <w:t> </w:t>
            </w:r>
          </w:p>
          <w:p w14:paraId="74D33D29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</w:t>
            </w:r>
            <w:proofErr w:type="spellStart"/>
            <w:r>
              <w:t>relativo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cancelamento</w:t>
            </w:r>
            <w:proofErr w:type="spellEnd"/>
            <w:r>
              <w:t xml:space="preserve"> de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6.3.1.9.X.</w:t>
            </w:r>
            <w:proofErr w:type="gramStart"/>
            <w:r>
              <w:t>XX.XX</w:t>
            </w:r>
            <w:proofErr w:type="gramEnd"/>
            <w:r>
              <w:t xml:space="preserve"> e 6.3.2.9.X.XX.XX,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2 - mensal)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que </w:t>
            </w:r>
            <w:proofErr w:type="spellStart"/>
            <w:r>
              <w:t>o</w:t>
            </w:r>
            <w:proofErr w:type="spellEnd"/>
            <w:r>
              <w:t xml:space="preserve"> valor do </w:t>
            </w:r>
            <w:proofErr w:type="spellStart"/>
            <w:r>
              <w:t>empenho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</w:t>
            </w:r>
            <w:proofErr w:type="spellStart"/>
            <w:r>
              <w:t>inscrito</w:t>
            </w:r>
            <w:proofErr w:type="spellEnd"/>
            <w:r>
              <w:t xml:space="preserve"> em </w:t>
            </w:r>
            <w:proofErr w:type="spellStart"/>
            <w:r>
              <w:t>restos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6.3.1.1.0.00.00, 6.3.1.2.0.00.00, 6.3.1.3.0.00.00 e 6.3.2.1.0.00.00,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1 - </w:t>
            </w:r>
            <w:proofErr w:type="spellStart"/>
            <w:r>
              <w:t>Abertura</w:t>
            </w:r>
            <w:proofErr w:type="spellEnd"/>
            <w:r>
              <w:t>).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6DE40AF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6747D225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73491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lastRenderedPageBreak/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C735F1" w14:textId="77777777" w:rsidR="00D443BB" w:rsidRDefault="00D443BB" w:rsidP="004D4A68">
            <w:r>
              <w:t xml:space="preserve">CON239 -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das </w:t>
            </w:r>
            <w:proofErr w:type="spellStart"/>
            <w:r>
              <w:t>liquidações</w:t>
            </w:r>
            <w:proofErr w:type="spellEnd"/>
            <w:r>
              <w:t xml:space="preserve"> de </w:t>
            </w:r>
            <w:proofErr w:type="spellStart"/>
            <w:r>
              <w:t>empenhos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6D48CD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058EA9AE" w14:textId="77777777" w:rsidR="00D443BB" w:rsidRDefault="00D443BB" w:rsidP="004D4A68">
            <w:r>
              <w:t> </w:t>
            </w:r>
          </w:p>
          <w:p w14:paraId="4D103D72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somatório</w:t>
            </w:r>
            <w:proofErr w:type="spellEnd"/>
            <w:r>
              <w:t xml:space="preserve"> das </w:t>
            </w:r>
            <w:proofErr w:type="spellStart"/>
            <w:r>
              <w:t>liquidações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, inclusive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inscritos</w:t>
            </w:r>
            <w:proofErr w:type="spellEnd"/>
            <w:r>
              <w:t xml:space="preserve"> em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6.2.2.1.3.03.00, 6.3.1.3.0.00.00,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2 - mensal)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do que </w:t>
            </w:r>
            <w:proofErr w:type="spellStart"/>
            <w:r>
              <w:t>o</w:t>
            </w:r>
            <w:proofErr w:type="spellEnd"/>
            <w:r>
              <w:t xml:space="preserve"> valor do </w:t>
            </w:r>
            <w:proofErr w:type="spellStart"/>
            <w:r>
              <w:t>respectivo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considerando</w:t>
            </w:r>
            <w:proofErr w:type="spellEnd"/>
            <w:r>
              <w:t xml:space="preserve"> as </w:t>
            </w:r>
            <w:proofErr w:type="spellStart"/>
            <w:r>
              <w:t>anulações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6.2.2.1.3.01.00, 6.2.2.1.3.02.00, 6.3.1.1.0.00.00 e 6.3.1.2.0.00.00,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 com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1 - </w:t>
            </w:r>
            <w:proofErr w:type="spellStart"/>
            <w:r>
              <w:t>Abertura</w:t>
            </w:r>
            <w:proofErr w:type="spellEnd"/>
            <w:r>
              <w:t xml:space="preserve"> e 2 - mensal).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1211F7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4AF5FF0D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55D618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0342D6" w14:textId="77777777" w:rsidR="00D443BB" w:rsidRDefault="00D443BB" w:rsidP="004D4A68">
            <w:r>
              <w:t xml:space="preserve">CON240 -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dos </w:t>
            </w:r>
            <w:proofErr w:type="spellStart"/>
            <w:r>
              <w:t>pagamentos</w:t>
            </w:r>
            <w:proofErr w:type="spellEnd"/>
            <w:r>
              <w:t xml:space="preserve"> </w:t>
            </w:r>
            <w:proofErr w:type="spellStart"/>
            <w:r>
              <w:t>orçamentários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1281012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78FD2D9F" w14:textId="77777777" w:rsidR="00D443BB" w:rsidRDefault="00D443BB" w:rsidP="004D4A68">
            <w:r>
              <w:t> </w:t>
            </w:r>
          </w:p>
          <w:p w14:paraId="23CC179D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pagamentos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, inclusive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inscritos</w:t>
            </w:r>
            <w:proofErr w:type="spellEnd"/>
            <w:r>
              <w:t xml:space="preserve"> em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6.2.2.1.3.04.00, 6.3.1.4.0.00.00 e 6.3.2.2.0.00.00,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2 - mensal)  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do que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somatório</w:t>
            </w:r>
            <w:proofErr w:type="spellEnd"/>
            <w:r>
              <w:t xml:space="preserve"> das </w:t>
            </w:r>
            <w:proofErr w:type="spellStart"/>
            <w:r>
              <w:t>liquidações</w:t>
            </w:r>
            <w:proofErr w:type="spellEnd"/>
            <w:r>
              <w:t xml:space="preserve"> do </w:t>
            </w:r>
            <w:proofErr w:type="spellStart"/>
            <w:r>
              <w:t>respectivo</w:t>
            </w:r>
            <w:proofErr w:type="spellEnd"/>
            <w:r>
              <w:t xml:space="preserve">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considerando</w:t>
            </w:r>
            <w:proofErr w:type="spellEnd"/>
            <w:r>
              <w:t xml:space="preserve"> as </w:t>
            </w:r>
            <w:proofErr w:type="spellStart"/>
            <w:r>
              <w:t>anulações</w:t>
            </w:r>
            <w:proofErr w:type="spellEnd"/>
            <w:r>
              <w:t xml:space="preserve"> (</w:t>
            </w:r>
            <w:proofErr w:type="spellStart"/>
            <w:r>
              <w:t>contas</w:t>
            </w:r>
            <w:proofErr w:type="spellEnd"/>
            <w:r>
              <w:t xml:space="preserve"> 6.2.2.1.3.03.00, 6.3.1.3.0.00.00 e 6.3.2.1.0.00.00,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 com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1 - </w:t>
            </w:r>
            <w:proofErr w:type="spellStart"/>
            <w:r>
              <w:t>Abertura</w:t>
            </w:r>
            <w:proofErr w:type="spellEnd"/>
            <w:r>
              <w:t xml:space="preserve"> e 2 - mensal).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B2A1CC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3E4C9B1B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467DCC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54E069" w14:textId="77777777" w:rsidR="00D443BB" w:rsidRDefault="00D443BB" w:rsidP="004D4A68">
            <w:r>
              <w:t xml:space="preserve">CON301 -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 </w:t>
            </w:r>
            <w:proofErr w:type="spellStart"/>
            <w:r>
              <w:t>movimentação</w:t>
            </w:r>
            <w:proofErr w:type="spellEnd"/>
            <w:r>
              <w:t xml:space="preserve"> do </w:t>
            </w:r>
            <w:proofErr w:type="spellStart"/>
            <w:r>
              <w:t>Balanço</w:t>
            </w:r>
            <w:proofErr w:type="spellEnd"/>
            <w:r>
              <w:t xml:space="preserve"> </w:t>
            </w:r>
            <w:proofErr w:type="spellStart"/>
            <w:r>
              <w:t>Financeiro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320C2A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47096FF0" w14:textId="77777777" w:rsidR="00D443BB" w:rsidRDefault="00D443BB" w:rsidP="004D4A68">
            <w:r>
              <w:t> </w:t>
            </w:r>
          </w:p>
          <w:p w14:paraId="50182B5E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6.2.1.2 e 6.2.1.3,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 </w:t>
            </w:r>
          </w:p>
          <w:p w14:paraId="4A44A58A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Transferências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</w:t>
            </w:r>
            <w:proofErr w:type="spellStart"/>
            <w:r>
              <w:t>Recebidas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4.5.1.1, 4.5.1.2.2.01 e 4.5.1.3, </w:t>
            </w:r>
            <w:proofErr w:type="spellStart"/>
            <w:r>
              <w:t>exceto</w:t>
            </w:r>
            <w:proofErr w:type="spellEnd"/>
            <w:r>
              <w:t xml:space="preserve"> 4.5.1.3.2.02.02,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 </w:t>
            </w:r>
          </w:p>
          <w:p w14:paraId="468F8AA8" w14:textId="77777777" w:rsidR="00D443BB" w:rsidRDefault="00D443BB" w:rsidP="004D4A68">
            <w:r>
              <w:t>3)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Recebimentos</w:t>
            </w:r>
            <w:proofErr w:type="spellEnd"/>
            <w:r>
              <w:t xml:space="preserve"> Extra-</w:t>
            </w:r>
            <w:proofErr w:type="spellStart"/>
            <w:r>
              <w:t>orçamentários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5.3.1.7 e 5.3.2.7,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3,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contas</w:t>
            </w:r>
            <w:proofErr w:type="spellEnd"/>
            <w:r>
              <w:t xml:space="preserve"> 2.1.8.8, 2.1.2.1.1.02.05, 2.1.8.1.1.00.00 e 2.1.8.9.1.97.00,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considerar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estornos</w:t>
            </w:r>
            <w:proofErr w:type="spellEnd"/>
            <w:r>
              <w:t xml:space="preserve">,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estornos</w:t>
            </w:r>
            <w:proofErr w:type="spellEnd"/>
            <w:r>
              <w:t xml:space="preserve"> a </w:t>
            </w:r>
            <w:proofErr w:type="spellStart"/>
            <w:r>
              <w:t>débito</w:t>
            </w:r>
            <w:proofErr w:type="spellEnd"/>
            <w:r>
              <w:t xml:space="preserve"> e a </w:t>
            </w:r>
            <w:proofErr w:type="spellStart"/>
            <w:r>
              <w:t>conta</w:t>
            </w:r>
            <w:proofErr w:type="spellEnd"/>
            <w:r>
              <w:t xml:space="preserve"> 4.6.4.1.X.02.00,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 </w:t>
            </w:r>
          </w:p>
          <w:p w14:paraId="0BC71B9D" w14:textId="77777777" w:rsidR="00D443BB" w:rsidRDefault="00D443BB" w:rsidP="004D4A68">
            <w:r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Saldo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Anterior: </w:t>
            </w:r>
            <w:proofErr w:type="spellStart"/>
            <w:r>
              <w:t>contas</w:t>
            </w:r>
            <w:proofErr w:type="spellEnd"/>
            <w:r>
              <w:t xml:space="preserve"> 1.1.1, 1.1.3 (</w:t>
            </w:r>
            <w:proofErr w:type="spellStart"/>
            <w:r>
              <w:t>exceto</w:t>
            </w:r>
            <w:proofErr w:type="spellEnd"/>
            <w:r>
              <w:t xml:space="preserve"> 1.1.3.5.1.08.00), </w:t>
            </w:r>
            <w:r w:rsidRPr="00CE2D8B">
              <w:t>1.2.1.3</w:t>
            </w:r>
            <w:r>
              <w:t xml:space="preserve"> e </w:t>
            </w:r>
            <w:r>
              <w:lastRenderedPageBreak/>
              <w:t xml:space="preserve">1.1.4,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1,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com </w:t>
            </w:r>
            <w:proofErr w:type="spellStart"/>
            <w:r>
              <w:t>atributo</w:t>
            </w:r>
            <w:proofErr w:type="spellEnd"/>
            <w:r>
              <w:t xml:space="preserve"> "F".</w:t>
            </w:r>
          </w:p>
          <w:p w14:paraId="707AFB92" w14:textId="77777777" w:rsidR="00D443BB" w:rsidRDefault="00D443BB" w:rsidP="004D4A68">
            <w:r>
              <w:t xml:space="preserve">5)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Orçamentária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6.2.2.1.3,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 </w:t>
            </w:r>
          </w:p>
          <w:p w14:paraId="39121051" w14:textId="77777777" w:rsidR="00D443BB" w:rsidRDefault="00D443BB" w:rsidP="004D4A68">
            <w:r>
              <w:t xml:space="preserve">6)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Transferências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</w:t>
            </w:r>
            <w:proofErr w:type="spellStart"/>
            <w:r>
              <w:t>Concedidas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3.5.1.1, 3.5.1.2.2.01 e 3.5.1.3, </w:t>
            </w:r>
            <w:proofErr w:type="spellStart"/>
            <w:r>
              <w:t>exceto</w:t>
            </w:r>
            <w:proofErr w:type="spellEnd"/>
            <w:r>
              <w:t xml:space="preserve"> 3.5.1.3.2.02.02,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.  </w:t>
            </w:r>
          </w:p>
          <w:p w14:paraId="0508CC12" w14:textId="77777777" w:rsidR="00D443BB" w:rsidRDefault="00D443BB" w:rsidP="004D4A68">
            <w:r>
              <w:t xml:space="preserve">7)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Pagamentos</w:t>
            </w:r>
            <w:proofErr w:type="spellEnd"/>
            <w:r>
              <w:t xml:space="preserve"> Extra-</w:t>
            </w:r>
            <w:proofErr w:type="spellStart"/>
            <w:r>
              <w:t>Orçamentários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6.3.1.4 e 6.3.2.2,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gramStart"/>
            <w:r>
              <w:t>2 ,</w:t>
            </w:r>
            <w:proofErr w:type="gram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contas</w:t>
            </w:r>
            <w:proofErr w:type="spellEnd"/>
            <w:r>
              <w:t xml:space="preserve"> 2.1.8.8, 2.1.2.1.1.02.05, 2.1.8.1.1.00.00 e 2.1.8.9.1.97.00,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débitos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considerar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estornos</w:t>
            </w:r>
            <w:proofErr w:type="spellEnd"/>
            <w:r>
              <w:t xml:space="preserve">,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estornos</w:t>
            </w:r>
            <w:proofErr w:type="spellEnd"/>
            <w:r>
              <w:t xml:space="preserve"> a </w:t>
            </w:r>
            <w:proofErr w:type="spellStart"/>
            <w:r>
              <w:t>crédito</w:t>
            </w:r>
            <w:proofErr w:type="spellEnd"/>
            <w:r>
              <w:t xml:space="preserve">, </w:t>
            </w:r>
            <w:proofErr w:type="spellStart"/>
            <w:r>
              <w:t>contas</w:t>
            </w:r>
            <w:proofErr w:type="spellEnd"/>
            <w:r>
              <w:t xml:space="preserve"> 1.1.3.4.1.04, 3.6.5.1.X.03.00, 3.6.1.4.1.03.00, 3.4.5.1.1.00.00 e 3.4.5.2.1.00.00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2,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. </w:t>
            </w:r>
          </w:p>
          <w:p w14:paraId="3D897D72" w14:textId="77777777" w:rsidR="00D443BB" w:rsidRDefault="00D443BB" w:rsidP="004D4A68">
            <w:r>
              <w:t xml:space="preserve">8)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Saldo</w:t>
            </w:r>
            <w:proofErr w:type="spellEnd"/>
            <w:r>
              <w:t xml:space="preserve"> para o </w:t>
            </w:r>
            <w:proofErr w:type="spellStart"/>
            <w:r>
              <w:t>Exercício</w:t>
            </w:r>
            <w:proofErr w:type="spellEnd"/>
            <w:r>
              <w:t xml:space="preserve"> </w:t>
            </w:r>
            <w:proofErr w:type="spellStart"/>
            <w:r>
              <w:t>Seguinte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1.1.1, 1.1.3 (</w:t>
            </w:r>
            <w:proofErr w:type="spellStart"/>
            <w:r>
              <w:t>exceto</w:t>
            </w:r>
            <w:proofErr w:type="spellEnd"/>
            <w:r>
              <w:t xml:space="preserve"> 1.1.3.5.1.08.00), </w:t>
            </w:r>
            <w:r w:rsidRPr="00CE2D8B">
              <w:t>1.2.1.3</w:t>
            </w:r>
            <w:r>
              <w:t xml:space="preserve"> e 1.1.4,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com </w:t>
            </w:r>
            <w:proofErr w:type="spellStart"/>
            <w:r>
              <w:t>atributo</w:t>
            </w:r>
            <w:proofErr w:type="spellEnd"/>
            <w:r>
              <w:t xml:space="preserve"> "F".  </w:t>
            </w:r>
          </w:p>
          <w:p w14:paraId="5E9E4D03" w14:textId="77777777" w:rsidR="00D443BB" w:rsidRDefault="00D443BB" w:rsidP="004D4A68">
            <w:r>
              <w:t> </w:t>
            </w:r>
          </w:p>
          <w:p w14:paraId="79FD5AAE" w14:textId="77777777" w:rsidR="00D443BB" w:rsidRDefault="00D443BB" w:rsidP="004D4A68">
            <w:proofErr w:type="spellStart"/>
            <w:r>
              <w:t>Cálculo</w:t>
            </w:r>
            <w:proofErr w:type="spellEnd"/>
            <w:r>
              <w:t>: 1 + 2 + 3 + 4 - 5 - 6 - 7 - 8 &lt;&gt; 0  </w:t>
            </w:r>
          </w:p>
          <w:p w14:paraId="078CC950" w14:textId="77777777" w:rsidR="00D443BB" w:rsidRDefault="00D443BB" w:rsidP="004D4A68">
            <w:r>
              <w:t> </w:t>
            </w:r>
          </w:p>
          <w:p w14:paraId="3F13BE88" w14:textId="48891D70" w:rsidR="00D443BB" w:rsidRDefault="00D443BB" w:rsidP="004D4A68">
            <w:proofErr w:type="spellStart"/>
            <w:r>
              <w:t>Obs</w:t>
            </w:r>
            <w:proofErr w:type="spellEnd"/>
            <w:r>
              <w:t xml:space="preserve">: </w:t>
            </w:r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 xml:space="preserve">, </w:t>
            </w:r>
            <w:r w:rsidR="00434065">
              <w:t xml:space="preserve">em </w:t>
            </w:r>
            <w:proofErr w:type="spellStart"/>
            <w:r w:rsidR="00434065">
              <w:t>dezembro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exercício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813148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2712824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BE72FB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1DDE84" w14:textId="77777777" w:rsidR="00D443BB" w:rsidRDefault="00D443BB" w:rsidP="004D4A68">
            <w:r>
              <w:t xml:space="preserve">CON302 -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totalizadores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de </w:t>
            </w:r>
            <w:proofErr w:type="spellStart"/>
            <w:r>
              <w:t>Registros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EE246E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55F84575" w14:textId="77777777" w:rsidR="00D443BB" w:rsidRDefault="00D443BB" w:rsidP="004D4A68">
            <w:r>
              <w:t> </w:t>
            </w:r>
          </w:p>
          <w:p w14:paraId="308D8DDE" w14:textId="77777777" w:rsidR="00D443BB" w:rsidRDefault="00D443BB" w:rsidP="004D4A68">
            <w:proofErr w:type="spellStart"/>
            <w:r>
              <w:t>Confronta</w:t>
            </w:r>
            <w:proofErr w:type="spellEnd"/>
            <w:r>
              <w:t xml:space="preserve"> o total de </w:t>
            </w:r>
            <w:proofErr w:type="spellStart"/>
            <w:r>
              <w:t>registros</w:t>
            </w:r>
            <w:proofErr w:type="spellEnd"/>
            <w:r>
              <w:t xml:space="preserve"> </w:t>
            </w:r>
            <w:proofErr w:type="spellStart"/>
            <w:r>
              <w:t>remetidos</w:t>
            </w:r>
            <w:proofErr w:type="spellEnd"/>
            <w:r>
              <w:t xml:space="preserve"> contra o total de </w:t>
            </w:r>
            <w:proofErr w:type="spellStart"/>
            <w:r>
              <w:t>registros</w:t>
            </w:r>
            <w:proofErr w:type="spellEnd"/>
            <w:r>
              <w:t xml:space="preserve"> </w:t>
            </w:r>
            <w:proofErr w:type="spellStart"/>
            <w:r>
              <w:t>informado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885ADC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5B5ABBC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1C241A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A1B22B" w14:textId="77777777" w:rsidR="00D443BB" w:rsidRDefault="00D443BB" w:rsidP="004D4A68">
            <w:r>
              <w:t xml:space="preserve">CON600 -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do </w:t>
            </w:r>
            <w:proofErr w:type="spellStart"/>
            <w:r>
              <w:t>saldo</w:t>
            </w:r>
            <w:proofErr w:type="spellEnd"/>
            <w:r>
              <w:t xml:space="preserve"> final da </w:t>
            </w:r>
            <w:proofErr w:type="spellStart"/>
            <w:proofErr w:type="gramStart"/>
            <w:r>
              <w:t>conta</w:t>
            </w:r>
            <w:proofErr w:type="spellEnd"/>
            <w:r>
              <w:t xml:space="preserve">  </w:t>
            </w:r>
            <w:proofErr w:type="spellStart"/>
            <w:r>
              <w:t>Disponibilidade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3CE25B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16C48285" w14:textId="77777777" w:rsidR="00D443BB" w:rsidRDefault="00D443BB" w:rsidP="004D4A68">
            <w:r>
              <w:t> </w:t>
            </w:r>
          </w:p>
          <w:p w14:paraId="0BCFEA68" w14:textId="77777777" w:rsidR="00D443BB" w:rsidRDefault="00D443BB" w:rsidP="004D4A68">
            <w:proofErr w:type="spellStart"/>
            <w:r>
              <w:t>Obs</w:t>
            </w:r>
            <w:proofErr w:type="spellEnd"/>
            <w:r>
              <w:t xml:space="preserve">: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”, </w:t>
            </w:r>
            <w:proofErr w:type="spellStart"/>
            <w:r>
              <w:t>publicado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de Download, no e-Sfinge </w:t>
            </w:r>
            <w:proofErr w:type="spellStart"/>
            <w:r>
              <w:t>Captura</w:t>
            </w:r>
            <w:proofErr w:type="spellEnd"/>
          </w:p>
          <w:p w14:paraId="42605333" w14:textId="77777777" w:rsidR="00D443BB" w:rsidRDefault="00D443BB" w:rsidP="004D4A68">
            <w:r>
              <w:t> </w:t>
            </w:r>
          </w:p>
          <w:p w14:paraId="0464A6F2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inicial</w:t>
            </w:r>
            <w:proofErr w:type="spellEnd"/>
            <w:r>
              <w:t xml:space="preserve"> da DDR: </w:t>
            </w:r>
            <w:proofErr w:type="spellStart"/>
            <w:r>
              <w:t>contas</w:t>
            </w:r>
            <w:proofErr w:type="spellEnd"/>
            <w:r>
              <w:t xml:space="preserve"> 8.2.1.1.1.01.00 e </w:t>
            </w:r>
            <w:proofErr w:type="gramStart"/>
            <w:r>
              <w:t>8.2.1.1.1.02.00 ,</w:t>
            </w:r>
            <w:proofErr w:type="gram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01 - </w:t>
            </w:r>
            <w:proofErr w:type="spellStart"/>
            <w:r>
              <w:t>abertura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. </w:t>
            </w:r>
          </w:p>
          <w:p w14:paraId="2465361B" w14:textId="77777777" w:rsidR="00D443BB" w:rsidRDefault="00D443BB" w:rsidP="004D4A68">
            <w:r>
              <w:lastRenderedPageBreak/>
              <w:t xml:space="preserve">2) 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Arrecadada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6.2.1.2.0.00.00 e 6.2.1.3.X.XX.XX,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59D97962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Transferências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</w:t>
            </w:r>
            <w:proofErr w:type="spellStart"/>
            <w:r>
              <w:t>Recebidas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4.5.1.1.2.00.00, 4.5.1.2.2.</w:t>
            </w:r>
            <w:proofErr w:type="gramStart"/>
            <w:r>
              <w:t>01.XX</w:t>
            </w:r>
            <w:proofErr w:type="gramEnd"/>
            <w:r>
              <w:t xml:space="preserve"> e 4.5.1.3.2.XX.XX,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 (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gramStart"/>
            <w:r>
              <w:t>4.5.1.3.2.02.02 )</w:t>
            </w:r>
            <w:proofErr w:type="gramEnd"/>
            <w:r>
              <w:t> </w:t>
            </w:r>
          </w:p>
          <w:p w14:paraId="07127AB3" w14:textId="77777777" w:rsidR="00D443BB" w:rsidRDefault="00D443BB" w:rsidP="004D4A68">
            <w:r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cancelamentos</w:t>
            </w:r>
            <w:proofErr w:type="spellEnd"/>
            <w:r>
              <w:t xml:space="preserve"> de </w:t>
            </w:r>
            <w:proofErr w:type="spellStart"/>
            <w:r>
              <w:t>Passivos</w:t>
            </w:r>
            <w:proofErr w:type="spellEnd"/>
            <w:r>
              <w:t xml:space="preserve"> </w:t>
            </w:r>
            <w:proofErr w:type="spellStart"/>
            <w:r>
              <w:t>Financeiros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6.3.1.9.X.</w:t>
            </w:r>
            <w:proofErr w:type="gramStart"/>
            <w:r>
              <w:t>XX.XX</w:t>
            </w:r>
            <w:proofErr w:type="gramEnd"/>
            <w:r>
              <w:t xml:space="preserve"> , 6.3.2.9.X.XX.XX e 4.6.4.1.X.02.00,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6AF9CD30" w14:textId="77777777" w:rsidR="00D443BB" w:rsidRDefault="00D443BB" w:rsidP="004D4A68">
            <w:r>
              <w:t xml:space="preserve">5)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Empenhada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6.2.2.1.3.01.00, 6.2.2.1.3.02.00, 6.2.2.1.3.03.00 e 6.2.2.1.3.04.00,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0C419211" w14:textId="77777777" w:rsidR="00D443BB" w:rsidRDefault="00D443BB" w:rsidP="004D4A68">
            <w:r>
              <w:t xml:space="preserve">6)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Transferências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</w:t>
            </w:r>
            <w:proofErr w:type="spellStart"/>
            <w:r>
              <w:t>Concedidas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3.5.1.1.2.00.00, 3.5.1.2.2.</w:t>
            </w:r>
            <w:proofErr w:type="gramStart"/>
            <w:r>
              <w:t>01.XX</w:t>
            </w:r>
            <w:proofErr w:type="gramEnd"/>
            <w:r>
              <w:t xml:space="preserve"> e 3.5.1.3.2.XX.XX (</w:t>
            </w:r>
            <w:proofErr w:type="spellStart"/>
            <w:r>
              <w:t>exceto</w:t>
            </w:r>
            <w:proofErr w:type="spellEnd"/>
            <w:r>
              <w:t xml:space="preserve">  </w:t>
            </w:r>
            <w:proofErr w:type="spellStart"/>
            <w:r>
              <w:t>conta</w:t>
            </w:r>
            <w:proofErr w:type="spellEnd"/>
            <w:r>
              <w:t xml:space="preserve"> 3.5.1.3.2.02.02),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4A8D51BE" w14:textId="77777777" w:rsidR="00D443BB" w:rsidRDefault="00D443BB" w:rsidP="004D4A68">
            <w:r>
              <w:t xml:space="preserve">7)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perdas</w:t>
            </w:r>
            <w:proofErr w:type="spellEnd"/>
            <w:r>
              <w:t xml:space="preserve"> com </w:t>
            </w:r>
            <w:proofErr w:type="spellStart"/>
            <w:r>
              <w:t>aplicações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superior </w:t>
            </w:r>
            <w:proofErr w:type="gramStart"/>
            <w:r>
              <w:t xml:space="preserve">à  </w:t>
            </w:r>
            <w:proofErr w:type="spellStart"/>
            <w:r>
              <w:t>receita</w:t>
            </w:r>
            <w:proofErr w:type="spellEnd"/>
            <w:proofErr w:type="gramEnd"/>
            <w:r>
              <w:t xml:space="preserve"> com </w:t>
            </w:r>
            <w:proofErr w:type="spellStart"/>
            <w:r>
              <w:t>ganhos</w:t>
            </w:r>
            <w:proofErr w:type="spellEnd"/>
            <w:r>
              <w:t xml:space="preserve"> no </w:t>
            </w:r>
            <w:proofErr w:type="spellStart"/>
            <w:r>
              <w:t>exercício</w:t>
            </w:r>
            <w:proofErr w:type="spellEnd"/>
            <w:r>
              <w:t xml:space="preserve">: </w:t>
            </w:r>
            <w:proofErr w:type="spellStart"/>
            <w:r>
              <w:t>conta</w:t>
            </w:r>
            <w:proofErr w:type="spellEnd"/>
            <w:r>
              <w:t xml:space="preserve"> 3.6.1.4.1.03.00, 3.4.5.1.1.00.00 e 3.4.5.2.1.00.00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2A85CF60" w14:textId="77777777" w:rsidR="00D443BB" w:rsidRDefault="00D443BB" w:rsidP="004D4A68">
            <w:r>
              <w:t xml:space="preserve">8)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saídas</w:t>
            </w:r>
            <w:proofErr w:type="spellEnd"/>
            <w:r>
              <w:t xml:space="preserve"> </w:t>
            </w:r>
            <w:proofErr w:type="spellStart"/>
            <w:r>
              <w:t>irregulares</w:t>
            </w:r>
            <w:proofErr w:type="spellEnd"/>
            <w:r>
              <w:t xml:space="preserve"> de Caixa e </w:t>
            </w:r>
            <w:proofErr w:type="spellStart"/>
            <w:r>
              <w:t>Equivalente</w:t>
            </w:r>
            <w:proofErr w:type="spellEnd"/>
            <w:r>
              <w:t xml:space="preserve"> de Caixa: </w:t>
            </w:r>
            <w:proofErr w:type="spellStart"/>
            <w:r>
              <w:t>conta</w:t>
            </w:r>
            <w:proofErr w:type="spellEnd"/>
            <w:r>
              <w:t xml:space="preserve"> 1.1.3.4.1.04.00,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6A71582F" w14:textId="77777777" w:rsidR="00D443BB" w:rsidRDefault="00D443BB" w:rsidP="004D4A68">
            <w:r>
              <w:t xml:space="preserve">9)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Transferências</w:t>
            </w:r>
            <w:proofErr w:type="spellEnd"/>
            <w:r>
              <w:t xml:space="preserve"> de </w:t>
            </w:r>
            <w:proofErr w:type="spellStart"/>
            <w:r>
              <w:t>Créditos</w:t>
            </w:r>
            <w:proofErr w:type="spellEnd"/>
            <w:r>
              <w:t xml:space="preserve"> a </w:t>
            </w:r>
            <w:proofErr w:type="spellStart"/>
            <w:r>
              <w:t>Receber</w:t>
            </w:r>
            <w:proofErr w:type="spellEnd"/>
            <w:r>
              <w:t xml:space="preserve"> “F para “P”: </w:t>
            </w:r>
            <w:proofErr w:type="spellStart"/>
            <w:r>
              <w:t>conta</w:t>
            </w:r>
            <w:proofErr w:type="spellEnd"/>
            <w:r>
              <w:t xml:space="preserve"> 3.6.5.1.X.03.00,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1950F9C3" w14:textId="77777777" w:rsidR="00D443BB" w:rsidRDefault="00D443BB" w:rsidP="004D4A68">
            <w:r>
              <w:t xml:space="preserve">10)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saldo</w:t>
            </w:r>
            <w:proofErr w:type="spellEnd"/>
            <w:r>
              <w:t xml:space="preserve"> final das DDR: </w:t>
            </w:r>
            <w:proofErr w:type="spellStart"/>
            <w:r>
              <w:t>contas</w:t>
            </w:r>
            <w:proofErr w:type="spellEnd"/>
            <w:r>
              <w:t xml:space="preserve"> 8.2.1.1.1.01.00 e 8.2.1.1.1.02.00,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</w:t>
            </w:r>
          </w:p>
          <w:p w14:paraId="528A7CE3" w14:textId="77777777" w:rsidR="00D443BB" w:rsidRDefault="00D443BB" w:rsidP="004D4A68">
            <w:r>
              <w:t> </w:t>
            </w:r>
          </w:p>
          <w:p w14:paraId="25E60282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divergência</w:t>
            </w:r>
            <w:proofErr w:type="spellEnd"/>
            <w:r>
              <w:t xml:space="preserve"> no </w:t>
            </w:r>
            <w:proofErr w:type="spellStart"/>
            <w:r>
              <w:t>saldo</w:t>
            </w:r>
            <w:proofErr w:type="spellEnd"/>
            <w:r>
              <w:t xml:space="preserve"> final da DDR, </w:t>
            </w:r>
            <w:proofErr w:type="spellStart"/>
            <w:r>
              <w:t>considerando</w:t>
            </w:r>
            <w:proofErr w:type="spellEnd"/>
            <w:r>
              <w:t xml:space="preserve"> a </w:t>
            </w:r>
            <w:proofErr w:type="spellStart"/>
            <w:r>
              <w:t>movimentação</w:t>
            </w:r>
            <w:proofErr w:type="spellEnd"/>
            <w:r>
              <w:t xml:space="preserve"> no </w:t>
            </w:r>
            <w:proofErr w:type="spellStart"/>
            <w:r>
              <w:t>exercício</w:t>
            </w:r>
            <w:proofErr w:type="spellEnd"/>
            <w:r>
              <w:t>.  </w:t>
            </w:r>
          </w:p>
          <w:p w14:paraId="03FAFA3D" w14:textId="77777777" w:rsidR="00D443BB" w:rsidRDefault="00D443BB" w:rsidP="004D4A68">
            <w:r>
              <w:t> </w:t>
            </w:r>
          </w:p>
          <w:p w14:paraId="4E5EB4CD" w14:textId="77777777" w:rsidR="00D443BB" w:rsidRDefault="00D443BB" w:rsidP="004D4A68">
            <w:proofErr w:type="spellStart"/>
            <w:r>
              <w:t>Cálculo</w:t>
            </w:r>
            <w:proofErr w:type="spellEnd"/>
            <w:r>
              <w:t>: 1+2+3+4-5-6-7-8-9&lt;&gt;10 </w:t>
            </w:r>
          </w:p>
          <w:p w14:paraId="224AF09F" w14:textId="77777777" w:rsidR="00D443BB" w:rsidRDefault="00D443BB" w:rsidP="004D4A68">
            <w:r>
              <w:t> </w:t>
            </w:r>
          </w:p>
          <w:p w14:paraId="2FFDB690" w14:textId="77777777" w:rsidR="00D443BB" w:rsidRDefault="00D443BB" w:rsidP="004D4A68">
            <w:r>
              <w:t xml:space="preserve">Obs1: </w:t>
            </w:r>
            <w:proofErr w:type="spellStart"/>
            <w:r>
              <w:t>verificação</w:t>
            </w:r>
            <w:proofErr w:type="spellEnd"/>
            <w:r>
              <w:t xml:space="preserve"> de forma </w:t>
            </w:r>
            <w:proofErr w:type="spellStart"/>
            <w:r>
              <w:t>agrupada</w:t>
            </w:r>
            <w:proofErr w:type="spellEnd"/>
            <w:r>
              <w:t xml:space="preserve"> para as </w:t>
            </w:r>
            <w:proofErr w:type="spellStart"/>
            <w:r>
              <w:t>especificações</w:t>
            </w:r>
            <w:proofErr w:type="spellEnd"/>
            <w:r>
              <w:t xml:space="preserve"> de DDR,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agrupamentos</w:t>
            </w:r>
            <w:proofErr w:type="spellEnd"/>
            <w:r>
              <w:t xml:space="preserve"> </w:t>
            </w:r>
            <w:proofErr w:type="spellStart"/>
            <w:r>
              <w:t>detalhados</w:t>
            </w:r>
            <w:proofErr w:type="spellEnd"/>
            <w:r>
              <w:t xml:space="preserve"> no Anexo 1, do </w:t>
            </w:r>
            <w:proofErr w:type="spellStart"/>
            <w:r>
              <w:t>arquivo</w:t>
            </w:r>
            <w:proofErr w:type="spellEnd"/>
            <w:r>
              <w:t xml:space="preserve"> da 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, </w:t>
            </w:r>
            <w:proofErr w:type="spellStart"/>
            <w:r>
              <w:t>Tabela</w:t>
            </w:r>
            <w:proofErr w:type="spellEnd"/>
            <w:r>
              <w:t xml:space="preserve"> de Download 2023, no e-Sfinge </w:t>
            </w:r>
            <w:proofErr w:type="spellStart"/>
            <w:r>
              <w:t>captura</w:t>
            </w:r>
            <w:proofErr w:type="spellEnd"/>
            <w:r>
              <w:t>. 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5191FF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3258A897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E1A5F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lastRenderedPageBreak/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A8E02D" w14:textId="77777777" w:rsidR="00D443BB" w:rsidRDefault="00D443BB" w:rsidP="004D4A68">
            <w:r>
              <w:t xml:space="preserve">CON601-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</w:t>
            </w:r>
            <w:proofErr w:type="spellStart"/>
            <w:r>
              <w:t>execução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com </w:t>
            </w:r>
            <w:proofErr w:type="spellStart"/>
            <w:r>
              <w:t>recursos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do que 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arrecadada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AAD0A52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7B71BBCF" w14:textId="77777777" w:rsidR="00D443BB" w:rsidRDefault="00D443BB" w:rsidP="004D4A68">
            <w:r>
              <w:t> </w:t>
            </w:r>
          </w:p>
          <w:p w14:paraId="553EF41A" w14:textId="77777777" w:rsidR="00D443BB" w:rsidRDefault="00D443BB" w:rsidP="004D4A68">
            <w:r>
              <w:t xml:space="preserve">Obs.: Por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Especificação</w:t>
            </w:r>
            <w:proofErr w:type="spellEnd"/>
            <w:r>
              <w:t xml:space="preserve"> de </w:t>
            </w:r>
            <w:proofErr w:type="spellStart"/>
            <w:r>
              <w:t>Disponibilidade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Destinação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arquivo</w:t>
            </w:r>
            <w:proofErr w:type="spellEnd"/>
            <w:r>
              <w:t xml:space="preserve"> “</w:t>
            </w:r>
            <w:proofErr w:type="spellStart"/>
            <w:r>
              <w:t>Destinação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 w:rsidRPr="00511825">
              <w:t xml:space="preserve">”, Grupo de </w:t>
            </w:r>
            <w:proofErr w:type="spellStart"/>
            <w:r w:rsidRPr="00511825">
              <w:t>Destinação</w:t>
            </w:r>
            <w:proofErr w:type="spellEnd"/>
            <w:r w:rsidRPr="00511825">
              <w:t xml:space="preserve"> “1 - </w:t>
            </w:r>
            <w:proofErr w:type="spellStart"/>
            <w:r w:rsidRPr="00511825">
              <w:t>Recursos</w:t>
            </w:r>
            <w:proofErr w:type="spellEnd"/>
            <w:r w:rsidRPr="00511825">
              <w:t xml:space="preserve"> do </w:t>
            </w:r>
            <w:proofErr w:type="spellStart"/>
            <w:r w:rsidRPr="00511825">
              <w:t>Tesouro</w:t>
            </w:r>
            <w:proofErr w:type="spellEnd"/>
            <w:r w:rsidRPr="00511825">
              <w:t xml:space="preserve"> - </w:t>
            </w:r>
            <w:proofErr w:type="spellStart"/>
            <w:r w:rsidRPr="00511825">
              <w:t>Exercício</w:t>
            </w:r>
            <w:proofErr w:type="spellEnd"/>
            <w:r w:rsidRPr="00511825">
              <w:t xml:space="preserve"> </w:t>
            </w:r>
            <w:proofErr w:type="spellStart"/>
            <w:r w:rsidRPr="00511825">
              <w:t>Corrente</w:t>
            </w:r>
            <w:proofErr w:type="spellEnd"/>
            <w:r w:rsidRPr="00511825">
              <w:t>”</w:t>
            </w:r>
          </w:p>
          <w:p w14:paraId="6B2765AE" w14:textId="77777777" w:rsidR="00D443BB" w:rsidRDefault="00D443BB" w:rsidP="004D4A68">
            <w:r>
              <w:t> </w:t>
            </w:r>
          </w:p>
          <w:p w14:paraId="6174B50D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Arrecadada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6.2.1.2.0.00.00 e 6.2.1.3.X.XX.XX,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5552A2D7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Transferências</w:t>
            </w:r>
            <w:proofErr w:type="spellEnd"/>
            <w:r>
              <w:t xml:space="preserve"> </w:t>
            </w:r>
            <w:proofErr w:type="spellStart"/>
            <w:r>
              <w:t>Financeiras</w:t>
            </w:r>
            <w:proofErr w:type="spellEnd"/>
            <w:r>
              <w:t xml:space="preserve"> </w:t>
            </w:r>
            <w:proofErr w:type="spellStart"/>
            <w:r>
              <w:t>Recebidas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4.5.1.1.2.00.00, 4.5.1.2.2.</w:t>
            </w:r>
            <w:proofErr w:type="gramStart"/>
            <w:r>
              <w:t>01.XX</w:t>
            </w:r>
            <w:proofErr w:type="gramEnd"/>
            <w:r>
              <w:t xml:space="preserve"> e 4.5.1.3.2.XX.XX,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mensal. </w:t>
            </w:r>
          </w:p>
          <w:p w14:paraId="5E3DFA41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Empenhada</w:t>
            </w:r>
            <w:proofErr w:type="spellEnd"/>
            <w:r>
              <w:t xml:space="preserve"> com </w:t>
            </w:r>
            <w:proofErr w:type="spellStart"/>
            <w:r>
              <w:t>recursos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6.2.2.1.3.01.00, 6.2.2.1.3.02.00, 6.2.2.1.3.03.00 e 6.2.2.1.3.04.00,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Grupo de </w:t>
            </w:r>
            <w:proofErr w:type="spellStart"/>
            <w:r>
              <w:t>Destinação</w:t>
            </w:r>
            <w:proofErr w:type="spellEnd"/>
            <w:r>
              <w:t xml:space="preserve"> 1.</w:t>
            </w:r>
          </w:p>
          <w:p w14:paraId="0AB67BE3" w14:textId="77777777" w:rsidR="00D443BB" w:rsidRDefault="00D443BB" w:rsidP="004D4A68">
            <w:r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Liquidada</w:t>
            </w:r>
            <w:proofErr w:type="spellEnd"/>
            <w:r>
              <w:t xml:space="preserve"> com </w:t>
            </w:r>
            <w:proofErr w:type="spellStart"/>
            <w:r>
              <w:t>recursos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6.2.2.1.3.03.00 e 6.2.2.1.3.04.00,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Grupo de </w:t>
            </w:r>
            <w:proofErr w:type="spellStart"/>
            <w:r>
              <w:t>Destinação</w:t>
            </w:r>
            <w:proofErr w:type="spellEnd"/>
            <w:r>
              <w:t xml:space="preserve"> 1.</w:t>
            </w:r>
          </w:p>
          <w:p w14:paraId="15BB7900" w14:textId="77777777" w:rsidR="00D443BB" w:rsidRDefault="00D443BB" w:rsidP="004D4A68">
            <w:r>
              <w:t> </w:t>
            </w:r>
          </w:p>
          <w:p w14:paraId="541DBE0E" w14:textId="1A251FCD" w:rsidR="00D443BB" w:rsidRDefault="00D443BB" w:rsidP="004D4A68">
            <w:r>
              <w:t>Condição1 (</w:t>
            </w:r>
            <w:proofErr w:type="spellStart"/>
            <w:r>
              <w:t>alerta</w:t>
            </w:r>
            <w:proofErr w:type="spellEnd"/>
            <w:r>
              <w:t xml:space="preserve"> até </w:t>
            </w:r>
            <w:proofErr w:type="spellStart"/>
            <w:r w:rsidR="00D67278">
              <w:t>novembro</w:t>
            </w:r>
            <w:proofErr w:type="spellEnd"/>
            <w:r>
              <w:t xml:space="preserve">): </w:t>
            </w:r>
            <w:proofErr w:type="spellStart"/>
            <w:r>
              <w:t>caso</w:t>
            </w:r>
            <w:proofErr w:type="spellEnd"/>
            <w:r>
              <w:t xml:space="preserve"> 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liquidada</w:t>
            </w:r>
            <w:proofErr w:type="spellEnd"/>
            <w:r>
              <w:t xml:space="preserve"> com </w:t>
            </w:r>
            <w:proofErr w:type="spellStart"/>
            <w:r>
              <w:t>recursos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que 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arrecadada</w:t>
            </w:r>
            <w:proofErr w:type="spellEnd"/>
            <w:r>
              <w:t xml:space="preserve">. </w:t>
            </w:r>
            <w:proofErr w:type="spellStart"/>
            <w:r>
              <w:t>Cálculo</w:t>
            </w:r>
            <w:proofErr w:type="spellEnd"/>
            <w:r>
              <w:t>: 4 &gt; (1 + 2) </w:t>
            </w:r>
          </w:p>
          <w:p w14:paraId="1410FCC0" w14:textId="77777777" w:rsidR="00D443BB" w:rsidRDefault="00D443BB" w:rsidP="004D4A68">
            <w:r>
              <w:t> </w:t>
            </w:r>
          </w:p>
          <w:p w14:paraId="6ABD072C" w14:textId="2D5121FF" w:rsidR="00D443BB" w:rsidRDefault="00D443BB" w:rsidP="004D4A68">
            <w:r>
              <w:t>Condição2 (</w:t>
            </w:r>
            <w:proofErr w:type="spellStart"/>
            <w:r>
              <w:t>alerta</w:t>
            </w:r>
            <w:proofErr w:type="spellEnd"/>
            <w:r>
              <w:t xml:space="preserve"> </w:t>
            </w:r>
            <w:r w:rsidR="00D67278">
              <w:t xml:space="preserve">em </w:t>
            </w:r>
            <w:proofErr w:type="spellStart"/>
            <w:r w:rsidR="00D67278">
              <w:t>dezembro</w:t>
            </w:r>
            <w:proofErr w:type="spellEnd"/>
            <w:r>
              <w:t xml:space="preserve">): </w:t>
            </w:r>
            <w:proofErr w:type="spellStart"/>
            <w:r>
              <w:t>caso</w:t>
            </w:r>
            <w:proofErr w:type="spellEnd"/>
            <w:r>
              <w:t xml:space="preserve"> a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empenhada</w:t>
            </w:r>
            <w:proofErr w:type="spellEnd"/>
            <w:r>
              <w:t xml:space="preserve"> com </w:t>
            </w:r>
            <w:proofErr w:type="spellStart"/>
            <w:r>
              <w:t>recursos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que a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arrecadada</w:t>
            </w:r>
            <w:proofErr w:type="spellEnd"/>
            <w:r>
              <w:t xml:space="preserve">. </w:t>
            </w:r>
            <w:proofErr w:type="spellStart"/>
            <w:r>
              <w:t>Cálculo</w:t>
            </w:r>
            <w:proofErr w:type="spellEnd"/>
            <w:r>
              <w:t>: 3 &gt; (1 + 2) </w:t>
            </w:r>
          </w:p>
          <w:p w14:paraId="70C91061" w14:textId="77777777" w:rsidR="00D443BB" w:rsidRDefault="00D443BB" w:rsidP="004D4A68"/>
          <w:p w14:paraId="6C863A91" w14:textId="77777777" w:rsidR="00D443BB" w:rsidRPr="00DC4E36" w:rsidRDefault="00D443BB" w:rsidP="004D4A68">
            <w:pPr>
              <w:rPr>
                <w:strike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481CB14" w14:textId="77777777" w:rsidR="00D443BB" w:rsidRDefault="00D443BB" w:rsidP="004D4A68"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D443BB" w14:paraId="5FB3CF9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48791B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5AC8E5" w14:textId="77777777" w:rsidR="00D443BB" w:rsidRDefault="00D443BB" w:rsidP="004D4A68">
            <w:r>
              <w:t xml:space="preserve">CON602-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das </w:t>
            </w:r>
            <w:proofErr w:type="spellStart"/>
            <w:r>
              <w:t>operações</w:t>
            </w:r>
            <w:proofErr w:type="spellEnd"/>
            <w:r>
              <w:t xml:space="preserve"> Intra </w:t>
            </w:r>
            <w:proofErr w:type="spellStart"/>
            <w:r>
              <w:t>Orçamentárias</w:t>
            </w:r>
            <w:proofErr w:type="spellEnd"/>
            <w:r>
              <w:t xml:space="preserve"> das 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Gestoras</w:t>
            </w:r>
            <w:proofErr w:type="spellEnd"/>
            <w:r>
              <w:t xml:space="preserve"> </w:t>
            </w:r>
            <w:proofErr w:type="spellStart"/>
            <w:r>
              <w:t>pertencentes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Orçamento</w:t>
            </w:r>
            <w:proofErr w:type="spellEnd"/>
            <w:r>
              <w:t xml:space="preserve"> Fiscal e da </w:t>
            </w:r>
            <w:proofErr w:type="spellStart"/>
            <w:r>
              <w:t>Seguridade</w:t>
            </w:r>
            <w:proofErr w:type="spellEnd"/>
            <w:r>
              <w:t xml:space="preserve"> Social do </w:t>
            </w:r>
            <w:proofErr w:type="spellStart"/>
            <w:r>
              <w:t>Município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D9A2A0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2E40BF20" w14:textId="77777777" w:rsidR="00D443BB" w:rsidRDefault="00D443BB" w:rsidP="004D4A68">
            <w:r>
              <w:t> </w:t>
            </w:r>
          </w:p>
          <w:p w14:paraId="04F0F0CA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1.X.X.X.2.XX.XX,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r>
              <w:t>Município</w:t>
            </w:r>
            <w:proofErr w:type="spellEnd"/>
            <w:r>
              <w:t>. </w:t>
            </w:r>
          </w:p>
          <w:p w14:paraId="2A5237C5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Variações</w:t>
            </w:r>
            <w:proofErr w:type="spellEnd"/>
            <w:r>
              <w:t xml:space="preserve"> </w:t>
            </w:r>
            <w:proofErr w:type="spellStart"/>
            <w:r>
              <w:t>Patrimoniais</w:t>
            </w:r>
            <w:proofErr w:type="spellEnd"/>
            <w:r>
              <w:t xml:space="preserve"> </w:t>
            </w:r>
            <w:proofErr w:type="spellStart"/>
            <w:r>
              <w:t>Diminutivas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3.X.X.X.2.XX.XX,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proofErr w:type="gramStart"/>
            <w:r>
              <w:t>Município</w:t>
            </w:r>
            <w:proofErr w:type="spellEnd"/>
            <w:r>
              <w:t xml:space="preserve"> .</w:t>
            </w:r>
            <w:proofErr w:type="gramEnd"/>
            <w:r>
              <w:t> </w:t>
            </w:r>
          </w:p>
          <w:p w14:paraId="2F3257DC" w14:textId="77777777" w:rsidR="00D443BB" w:rsidRDefault="00D443BB" w:rsidP="004D4A68">
            <w:r>
              <w:lastRenderedPageBreak/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2.X.X.X.2.XX.XX,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r>
              <w:t>Município</w:t>
            </w:r>
            <w:proofErr w:type="spellEnd"/>
            <w:r>
              <w:t>. </w:t>
            </w:r>
          </w:p>
          <w:p w14:paraId="39615DDA" w14:textId="77777777" w:rsidR="00D443BB" w:rsidRDefault="00D443BB" w:rsidP="004D4A68">
            <w:r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Variações</w:t>
            </w:r>
            <w:proofErr w:type="spellEnd"/>
            <w:r>
              <w:t xml:space="preserve"> </w:t>
            </w:r>
            <w:proofErr w:type="spellStart"/>
            <w:r>
              <w:t>Patrimoniais</w:t>
            </w:r>
            <w:proofErr w:type="spellEnd"/>
            <w:r>
              <w:t xml:space="preserve"> </w:t>
            </w:r>
            <w:proofErr w:type="spellStart"/>
            <w:r>
              <w:t>Aumentativas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4.X.X.X.2.XX.XX,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r>
              <w:t>Município</w:t>
            </w:r>
            <w:proofErr w:type="spellEnd"/>
            <w:r>
              <w:t>. </w:t>
            </w:r>
          </w:p>
          <w:p w14:paraId="675A403F" w14:textId="77777777" w:rsidR="00D443BB" w:rsidRDefault="00D443BB" w:rsidP="004D4A68">
            <w:r>
              <w:t> </w:t>
            </w:r>
          </w:p>
          <w:p w14:paraId="0C5F98BE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débitos</w:t>
            </w:r>
            <w:proofErr w:type="spellEnd"/>
            <w:r>
              <w:t xml:space="preserve"> em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Ativo</w:t>
            </w:r>
            <w:proofErr w:type="spellEnd"/>
            <w:r>
              <w:t xml:space="preserve"> e VPDs Intra OFSS de </w:t>
            </w:r>
            <w:proofErr w:type="spellStart"/>
            <w:r>
              <w:t>todas</w:t>
            </w:r>
            <w:proofErr w:type="spellEnd"/>
            <w:r>
              <w:t xml:space="preserve"> as UGs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créditos</w:t>
            </w:r>
            <w:proofErr w:type="spellEnd"/>
            <w:r>
              <w:t xml:space="preserve"> em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Passivo</w:t>
            </w:r>
            <w:proofErr w:type="spellEnd"/>
            <w:r>
              <w:t xml:space="preserve"> e VPAs Intra OFSS.  </w:t>
            </w:r>
          </w:p>
          <w:p w14:paraId="4A735B0F" w14:textId="77777777" w:rsidR="00D443BB" w:rsidRDefault="00D443BB" w:rsidP="004D4A68">
            <w:r>
              <w:t> </w:t>
            </w:r>
          </w:p>
          <w:p w14:paraId="46792478" w14:textId="77777777" w:rsidR="00D443BB" w:rsidRDefault="00D443BB" w:rsidP="004D4A68">
            <w:proofErr w:type="spellStart"/>
            <w:r>
              <w:t>Cálculo</w:t>
            </w:r>
            <w:proofErr w:type="spellEnd"/>
            <w:r>
              <w:t>: (1+2) &lt;&gt; (3+4)  </w:t>
            </w:r>
          </w:p>
          <w:p w14:paraId="3078D727" w14:textId="77777777" w:rsidR="00D443BB" w:rsidRDefault="00D443BB" w:rsidP="004D4A68">
            <w:r>
              <w:t> </w:t>
            </w:r>
          </w:p>
          <w:p w14:paraId="26E2B88E" w14:textId="77777777" w:rsidR="00D443BB" w:rsidRDefault="00D443BB" w:rsidP="004D4A68">
            <w:r>
              <w:t xml:space="preserve">Obs1: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verificada</w:t>
            </w:r>
            <w:proofErr w:type="spellEnd"/>
            <w:r>
              <w:t xml:space="preserve"> no Sistema e-Sfinge </w:t>
            </w:r>
            <w:proofErr w:type="spellStart"/>
            <w:r>
              <w:t>após</w:t>
            </w:r>
            <w:proofErr w:type="spellEnd"/>
            <w:r>
              <w:t xml:space="preserve"> a </w:t>
            </w:r>
            <w:proofErr w:type="spellStart"/>
            <w:r>
              <w:t>remessa</w:t>
            </w:r>
            <w:proofErr w:type="spellEnd"/>
            <w:r>
              <w:t xml:space="preserve"> de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Gestoras</w:t>
            </w:r>
            <w:proofErr w:type="spellEnd"/>
            <w:r>
              <w:t>.</w:t>
            </w:r>
          </w:p>
          <w:p w14:paraId="62CEDAB4" w14:textId="77777777" w:rsidR="00D443BB" w:rsidRDefault="00D443BB" w:rsidP="004D4A68">
            <w:r>
              <w:t> </w:t>
            </w:r>
          </w:p>
          <w:p w14:paraId="34A9114B" w14:textId="77777777" w:rsidR="00D443BB" w:rsidRDefault="00D443BB" w:rsidP="004D4A68">
            <w:r>
              <w:t xml:space="preserve">Obs2.: </w:t>
            </w:r>
            <w:proofErr w:type="spellStart"/>
            <w:r>
              <w:t>Alerta</w:t>
            </w:r>
            <w:proofErr w:type="spellEnd"/>
            <w:r>
              <w:t xml:space="preserve"> até </w:t>
            </w:r>
            <w:proofErr w:type="spellStart"/>
            <w:r>
              <w:t>novembro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094548" w14:textId="77777777" w:rsidR="00D443BB" w:rsidRDefault="00D443BB" w:rsidP="004D4A68">
            <w:proofErr w:type="spellStart"/>
            <w:r>
              <w:lastRenderedPageBreak/>
              <w:t>Alerta</w:t>
            </w:r>
            <w:proofErr w:type="spellEnd"/>
            <w:r>
              <w:t> </w:t>
            </w:r>
          </w:p>
        </w:tc>
      </w:tr>
      <w:tr w:rsidR="00D443BB" w14:paraId="2E59E88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2FDE6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73C347" w14:textId="77777777" w:rsidR="00D443BB" w:rsidRDefault="00D443BB" w:rsidP="004D4A68">
            <w:r>
              <w:t xml:space="preserve">CON603-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das </w:t>
            </w:r>
            <w:proofErr w:type="spellStart"/>
            <w:r>
              <w:t>operações</w:t>
            </w:r>
            <w:proofErr w:type="spellEnd"/>
            <w:r>
              <w:t xml:space="preserve"> Intra </w:t>
            </w:r>
            <w:proofErr w:type="spellStart"/>
            <w:r>
              <w:t>Orçamentárias</w:t>
            </w:r>
            <w:proofErr w:type="spellEnd"/>
            <w:r>
              <w:t xml:space="preserve"> das 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Gestoras</w:t>
            </w:r>
            <w:proofErr w:type="spellEnd"/>
            <w:r>
              <w:t xml:space="preserve"> </w:t>
            </w:r>
            <w:proofErr w:type="spellStart"/>
            <w:r>
              <w:t>pertencentes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Orçamento</w:t>
            </w:r>
            <w:proofErr w:type="spellEnd"/>
            <w:r>
              <w:t xml:space="preserve"> Fiscal e da </w:t>
            </w:r>
            <w:proofErr w:type="spellStart"/>
            <w:r>
              <w:t>Seguridade</w:t>
            </w:r>
            <w:proofErr w:type="spellEnd"/>
            <w:r>
              <w:t xml:space="preserve"> Social do </w:t>
            </w:r>
            <w:proofErr w:type="spellStart"/>
            <w:r>
              <w:t>Município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173490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484853E0" w14:textId="77777777" w:rsidR="00D443BB" w:rsidRDefault="00D443BB" w:rsidP="004D4A68">
            <w:r>
              <w:t> </w:t>
            </w:r>
          </w:p>
          <w:p w14:paraId="19C690DE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 </w:t>
            </w:r>
            <w:proofErr w:type="spellStart"/>
            <w:r>
              <w:t>Ativo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1.X.X.X.2.XX.XX,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r>
              <w:t>Município</w:t>
            </w:r>
            <w:proofErr w:type="spellEnd"/>
            <w:r>
              <w:t>. </w:t>
            </w:r>
          </w:p>
          <w:p w14:paraId="71B05BFA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Variações</w:t>
            </w:r>
            <w:proofErr w:type="spellEnd"/>
            <w:r>
              <w:t xml:space="preserve"> </w:t>
            </w:r>
            <w:proofErr w:type="spellStart"/>
            <w:r>
              <w:t>Patrimoniais</w:t>
            </w:r>
            <w:proofErr w:type="spellEnd"/>
            <w:r>
              <w:t xml:space="preserve"> </w:t>
            </w:r>
            <w:proofErr w:type="spellStart"/>
            <w:r>
              <w:t>Diminutivas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3.X.X.X.2.XX.XX,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proofErr w:type="gramStart"/>
            <w:r>
              <w:t>Município</w:t>
            </w:r>
            <w:proofErr w:type="spellEnd"/>
            <w:r>
              <w:t xml:space="preserve"> .</w:t>
            </w:r>
            <w:proofErr w:type="gramEnd"/>
            <w:r>
              <w:t> </w:t>
            </w:r>
          </w:p>
          <w:p w14:paraId="15C58307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2.X.X.X.2.XX.XX,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r>
              <w:t>Município</w:t>
            </w:r>
            <w:proofErr w:type="spellEnd"/>
            <w:r>
              <w:t>. </w:t>
            </w:r>
          </w:p>
          <w:p w14:paraId="55406B19" w14:textId="77777777" w:rsidR="00D443BB" w:rsidRDefault="00D443BB" w:rsidP="004D4A68">
            <w:r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das </w:t>
            </w:r>
            <w:proofErr w:type="spellStart"/>
            <w:r>
              <w:t>Variações</w:t>
            </w:r>
            <w:proofErr w:type="spellEnd"/>
            <w:r>
              <w:t xml:space="preserve"> </w:t>
            </w:r>
            <w:proofErr w:type="spellStart"/>
            <w:r>
              <w:t>Patrimoniais</w:t>
            </w:r>
            <w:proofErr w:type="spellEnd"/>
            <w:r>
              <w:t xml:space="preserve"> </w:t>
            </w:r>
            <w:proofErr w:type="spellStart"/>
            <w:r>
              <w:t>Aumentativas</w:t>
            </w:r>
            <w:proofErr w:type="spellEnd"/>
            <w:r>
              <w:t xml:space="preserve"> Intra OFSS (quinto </w:t>
            </w:r>
            <w:proofErr w:type="spellStart"/>
            <w:r>
              <w:t>nível</w:t>
            </w:r>
            <w:proofErr w:type="spellEnd"/>
            <w:r>
              <w:t xml:space="preserve"> 2): </w:t>
            </w:r>
            <w:proofErr w:type="spellStart"/>
            <w:r>
              <w:t>contas</w:t>
            </w:r>
            <w:proofErr w:type="spellEnd"/>
            <w:r>
              <w:t xml:space="preserve"> 4.X.X.X.2.XX.XX,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,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02 - mensal, de </w:t>
            </w:r>
            <w:proofErr w:type="spellStart"/>
            <w:r>
              <w:t>todas</w:t>
            </w:r>
            <w:proofErr w:type="spellEnd"/>
            <w:r>
              <w:t xml:space="preserve"> UGs do </w:t>
            </w:r>
            <w:proofErr w:type="spellStart"/>
            <w:r>
              <w:t>Município</w:t>
            </w:r>
            <w:proofErr w:type="spellEnd"/>
            <w:r>
              <w:t>. </w:t>
            </w:r>
          </w:p>
          <w:p w14:paraId="235989D5" w14:textId="77777777" w:rsidR="00D443BB" w:rsidRDefault="00D443BB" w:rsidP="004D4A68">
            <w:r>
              <w:t> </w:t>
            </w:r>
          </w:p>
          <w:p w14:paraId="3D096B7F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débitos</w:t>
            </w:r>
            <w:proofErr w:type="spellEnd"/>
            <w:r>
              <w:t xml:space="preserve"> em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Ativo</w:t>
            </w:r>
            <w:proofErr w:type="spellEnd"/>
            <w:r>
              <w:t xml:space="preserve"> e VPDs Intra OFSS de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r>
              <w:lastRenderedPageBreak/>
              <w:t xml:space="preserve">UGs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</w:t>
            </w:r>
            <w:proofErr w:type="spellStart"/>
            <w:r>
              <w:t>somatório</w:t>
            </w:r>
            <w:proofErr w:type="spellEnd"/>
            <w:r>
              <w:t xml:space="preserve"> dos </w:t>
            </w:r>
            <w:proofErr w:type="spellStart"/>
            <w:r>
              <w:t>créditos</w:t>
            </w:r>
            <w:proofErr w:type="spellEnd"/>
            <w:r>
              <w:t xml:space="preserve"> em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Passivo</w:t>
            </w:r>
            <w:proofErr w:type="spellEnd"/>
            <w:r>
              <w:t xml:space="preserve"> e VPAs Intra OFSS.  </w:t>
            </w:r>
          </w:p>
          <w:p w14:paraId="2D6DCD0A" w14:textId="77777777" w:rsidR="00D443BB" w:rsidRDefault="00D443BB" w:rsidP="004D4A68">
            <w:r>
              <w:t> </w:t>
            </w:r>
          </w:p>
          <w:p w14:paraId="685FD3AB" w14:textId="77777777" w:rsidR="00D443BB" w:rsidRDefault="00D443BB" w:rsidP="004D4A68">
            <w:proofErr w:type="spellStart"/>
            <w:r>
              <w:t>Cálculo</w:t>
            </w:r>
            <w:proofErr w:type="spellEnd"/>
            <w:r>
              <w:t>: (1+2) &lt;&gt; (3+4)  </w:t>
            </w:r>
          </w:p>
          <w:p w14:paraId="3F483B8F" w14:textId="77777777" w:rsidR="00D443BB" w:rsidRDefault="00D443BB" w:rsidP="004D4A68">
            <w:r>
              <w:t> </w:t>
            </w:r>
          </w:p>
          <w:p w14:paraId="5121C121" w14:textId="77777777" w:rsidR="00D443BB" w:rsidRDefault="00D443BB" w:rsidP="004D4A68">
            <w:r>
              <w:t xml:space="preserve">Obs1: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regra</w:t>
            </w:r>
            <w:proofErr w:type="spellEnd"/>
            <w:r>
              <w:t xml:space="preserve">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verificada</w:t>
            </w:r>
            <w:proofErr w:type="spellEnd"/>
            <w:r>
              <w:t xml:space="preserve"> no Sistema e-Sfinge </w:t>
            </w:r>
            <w:proofErr w:type="spellStart"/>
            <w:r>
              <w:t>após</w:t>
            </w:r>
            <w:proofErr w:type="spellEnd"/>
            <w:r>
              <w:t xml:space="preserve"> a </w:t>
            </w:r>
            <w:proofErr w:type="spellStart"/>
            <w:r>
              <w:t>remessa</w:t>
            </w:r>
            <w:proofErr w:type="spellEnd"/>
            <w:r>
              <w:t xml:space="preserve"> de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Gestoras</w:t>
            </w:r>
            <w:proofErr w:type="spellEnd"/>
            <w:r>
              <w:t>.</w:t>
            </w:r>
          </w:p>
          <w:p w14:paraId="16FAE336" w14:textId="77777777" w:rsidR="00D443BB" w:rsidRDefault="00D443BB" w:rsidP="004D4A68">
            <w:r>
              <w:t> </w:t>
            </w:r>
          </w:p>
          <w:p w14:paraId="31EB4863" w14:textId="77777777" w:rsidR="00D443BB" w:rsidRDefault="00D443BB" w:rsidP="004D4A68">
            <w:r>
              <w:t xml:space="preserve">Obs2.: </w:t>
            </w:r>
            <w:proofErr w:type="spellStart"/>
            <w:r>
              <w:t>Impeditivo</w:t>
            </w:r>
            <w:proofErr w:type="spellEnd"/>
            <w:r>
              <w:t xml:space="preserve"> em </w:t>
            </w:r>
            <w:proofErr w:type="spellStart"/>
            <w:r>
              <w:t>dezembro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44D987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4262F25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3A971A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C3974A" w14:textId="77777777" w:rsidR="00D443BB" w:rsidRDefault="00D443BB" w:rsidP="004D4A68">
            <w:r>
              <w:t xml:space="preserve">CON604 -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Natureza</w:t>
            </w:r>
            <w:proofErr w:type="spellEnd"/>
            <w:r>
              <w:t xml:space="preserve"> da </w:t>
            </w:r>
            <w:proofErr w:type="spellStart"/>
            <w:r>
              <w:t>Despesa</w:t>
            </w:r>
            <w:proofErr w:type="spellEnd"/>
            <w:r>
              <w:t xml:space="preserve">,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 xml:space="preserve"> com </w:t>
            </w:r>
            <w:proofErr w:type="spellStart"/>
            <w:r>
              <w:t>Inativos</w:t>
            </w:r>
            <w:proofErr w:type="spellEnd"/>
            <w:r>
              <w:t>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8FB95E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0AC70991" w14:textId="77777777" w:rsidR="00D443BB" w:rsidRDefault="00D443BB" w:rsidP="004D4A68">
            <w:r>
              <w:t> </w:t>
            </w:r>
          </w:p>
          <w:p w14:paraId="10C6BEEB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6.2.2.1.3.01.00 - Crédito </w:t>
            </w:r>
            <w:proofErr w:type="spellStart"/>
            <w:r>
              <w:t>Empenhado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,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7 - </w:t>
            </w:r>
            <w:proofErr w:type="spellStart"/>
            <w:r>
              <w:t>Empenho</w:t>
            </w:r>
            <w:proofErr w:type="spellEnd"/>
            <w:r>
              <w:t xml:space="preserve">, </w:t>
            </w:r>
            <w:proofErr w:type="spellStart"/>
            <w:r>
              <w:t>Elementos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“01 - </w:t>
            </w:r>
            <w:proofErr w:type="spellStart"/>
            <w:r>
              <w:t>Aposentadorias</w:t>
            </w:r>
            <w:proofErr w:type="spellEnd"/>
            <w:r>
              <w:t xml:space="preserve"> e </w:t>
            </w:r>
            <w:proofErr w:type="spellStart"/>
            <w:r>
              <w:t>Reformas</w:t>
            </w:r>
            <w:proofErr w:type="spellEnd"/>
            <w:r>
              <w:t xml:space="preserve">”, “03 - </w:t>
            </w:r>
            <w:proofErr w:type="spellStart"/>
            <w:r>
              <w:t>Pensões</w:t>
            </w:r>
            <w:proofErr w:type="spellEnd"/>
            <w:r>
              <w:t xml:space="preserve">” e “05 - Outros </w:t>
            </w:r>
            <w:proofErr w:type="spellStart"/>
            <w:r>
              <w:t>Benefícios</w:t>
            </w:r>
            <w:proofErr w:type="spellEnd"/>
            <w:r>
              <w:t xml:space="preserve"> </w:t>
            </w:r>
            <w:proofErr w:type="spellStart"/>
            <w:r>
              <w:t>Previdenciários</w:t>
            </w:r>
            <w:proofErr w:type="spellEnd"/>
            <w:r>
              <w:t xml:space="preserve">”, em Grupo de </w:t>
            </w:r>
            <w:proofErr w:type="spellStart"/>
            <w:r>
              <w:t>Natureza</w:t>
            </w:r>
            <w:proofErr w:type="spellEnd"/>
            <w:r>
              <w:t xml:space="preserve"> de </w:t>
            </w:r>
            <w:proofErr w:type="spellStart"/>
            <w:r>
              <w:t>Despesa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de “1 - </w:t>
            </w:r>
            <w:proofErr w:type="spellStart"/>
            <w:r>
              <w:t>Pessoal</w:t>
            </w:r>
            <w:proofErr w:type="spellEnd"/>
            <w:r>
              <w:t xml:space="preserve"> e </w:t>
            </w:r>
            <w:proofErr w:type="spellStart"/>
            <w:r>
              <w:t>Encargos</w:t>
            </w:r>
            <w:proofErr w:type="spellEnd"/>
            <w:r>
              <w:t xml:space="preserve"> </w:t>
            </w:r>
            <w:proofErr w:type="spellStart"/>
            <w:r>
              <w:t>Sociais</w:t>
            </w:r>
            <w:proofErr w:type="spellEnd"/>
            <w:r>
              <w:t>”.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96FC89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 </w:t>
            </w:r>
          </w:p>
        </w:tc>
      </w:tr>
      <w:tr w:rsidR="00D443BB" w14:paraId="17C4FBA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F76332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A55778" w14:textId="77777777" w:rsidR="00D443BB" w:rsidRDefault="00D443BB" w:rsidP="004D4A68">
            <w:r>
              <w:t xml:space="preserve">CON605 -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a </w:t>
            </w:r>
            <w:proofErr w:type="spellStart"/>
            <w:r>
              <w:t>diferença</w:t>
            </w:r>
            <w:proofErr w:type="spellEnd"/>
            <w:r>
              <w:t xml:space="preserve"> entre o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e o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bancário</w:t>
            </w:r>
            <w:proofErr w:type="spellEnd"/>
            <w:r>
              <w:t xml:space="preserve"> em </w:t>
            </w:r>
            <w:proofErr w:type="spellStart"/>
            <w:r>
              <w:t>relação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conciliações</w:t>
            </w:r>
            <w:proofErr w:type="spellEnd"/>
            <w:r>
              <w:t xml:space="preserve"> </w:t>
            </w:r>
            <w:proofErr w:type="spellStart"/>
            <w:r>
              <w:t>bancárias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197C6B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63C70F61" w14:textId="77777777" w:rsidR="00D443BB" w:rsidRDefault="00D443BB" w:rsidP="004D4A68">
            <w:r>
              <w:t> </w:t>
            </w:r>
          </w:p>
          <w:p w14:paraId="66A5D567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final do </w:t>
            </w:r>
            <w:proofErr w:type="spellStart"/>
            <w:r>
              <w:t>exercício</w:t>
            </w:r>
            <w:proofErr w:type="spellEnd"/>
            <w:r>
              <w:t xml:space="preserve">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, das </w:t>
            </w:r>
            <w:proofErr w:type="spellStart"/>
            <w:r>
              <w:t>contas</w:t>
            </w:r>
            <w:proofErr w:type="spellEnd"/>
            <w:r>
              <w:t xml:space="preserve"> 1.1.1.X.X.</w:t>
            </w:r>
            <w:proofErr w:type="gramStart"/>
            <w:r>
              <w:t>XX.XX</w:t>
            </w:r>
            <w:proofErr w:type="gramEnd"/>
            <w:r>
              <w:t xml:space="preserve"> e 1.1.4.X.X.XX.XX, 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5,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 xml:space="preserve"> (Código do Banco, Código da </w:t>
            </w:r>
            <w:proofErr w:type="spellStart"/>
            <w:r>
              <w:t>Agência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 xml:space="preserve"> e Código da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>) </w:t>
            </w:r>
          </w:p>
          <w:p w14:paraId="02F8B01B" w14:textId="77777777" w:rsidR="00D443BB" w:rsidRDefault="00D443BB" w:rsidP="004D4A68">
            <w:r>
              <w:t xml:space="preserve">2)  </w:t>
            </w:r>
            <w:proofErr w:type="spellStart"/>
            <w:r>
              <w:t>Obter</w:t>
            </w:r>
            <w:proofErr w:type="spellEnd"/>
            <w:r>
              <w:t xml:space="preserve"> o valor </w:t>
            </w:r>
            <w:proofErr w:type="spellStart"/>
            <w:r>
              <w:t>informado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SaldosBancários.txt </w:t>
            </w:r>
          </w:p>
          <w:p w14:paraId="1988AD90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somatório</w:t>
            </w:r>
            <w:proofErr w:type="spellEnd"/>
            <w:r>
              <w:t xml:space="preserve"> do campo Valor da </w:t>
            </w:r>
            <w:proofErr w:type="spellStart"/>
            <w:r>
              <w:t>Operação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Operação</w:t>
            </w:r>
            <w:proofErr w:type="spellEnd"/>
            <w:r>
              <w:t xml:space="preserve"> = (01,04 e 05) MENOS o </w:t>
            </w:r>
            <w:proofErr w:type="spellStart"/>
            <w:r>
              <w:t>somatório</w:t>
            </w:r>
            <w:proofErr w:type="spellEnd"/>
            <w:r>
              <w:t xml:space="preserve"> do campo Valor da </w:t>
            </w:r>
            <w:proofErr w:type="spellStart"/>
            <w:r>
              <w:t>Operação</w:t>
            </w:r>
            <w:proofErr w:type="spellEnd"/>
            <w:r>
              <w:t xml:space="preserve"> para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Operação</w:t>
            </w:r>
            <w:proofErr w:type="spellEnd"/>
            <w:r>
              <w:t xml:space="preserve"> = (02,03 e 06) </w:t>
            </w:r>
            <w:proofErr w:type="spellStart"/>
            <w:r>
              <w:t>informados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tabela</w:t>
            </w:r>
            <w:proofErr w:type="spellEnd"/>
            <w:r>
              <w:t xml:space="preserve"> ConciliaçãoBancária.txt </w:t>
            </w:r>
          </w:p>
          <w:p w14:paraId="2B77382B" w14:textId="77777777" w:rsidR="00D443BB" w:rsidRDefault="00D443BB" w:rsidP="004D4A68">
            <w:r>
              <w:t> </w:t>
            </w:r>
          </w:p>
          <w:p w14:paraId="17B2A5B6" w14:textId="77777777" w:rsidR="00D443BB" w:rsidRDefault="00D443BB" w:rsidP="004D4A68">
            <w:proofErr w:type="spellStart"/>
            <w:r>
              <w:t>Cálculo</w:t>
            </w:r>
            <w:proofErr w:type="spellEnd"/>
            <w:r>
              <w:t>: 1-(2+3) &lt;&gt; 0 </w:t>
            </w:r>
          </w:p>
          <w:p w14:paraId="3B8BF3A9" w14:textId="77777777" w:rsidR="00D443BB" w:rsidRDefault="00D443BB" w:rsidP="004D4A68">
            <w:r>
              <w:t> </w:t>
            </w:r>
          </w:p>
          <w:p w14:paraId="030F6B3F" w14:textId="77777777" w:rsidR="00D443BB" w:rsidRDefault="00D443BB" w:rsidP="004D4A68">
            <w:r>
              <w:t xml:space="preserve">Obs1: a </w:t>
            </w:r>
            <w:proofErr w:type="spellStart"/>
            <w:r>
              <w:t>verificação</w:t>
            </w:r>
            <w:proofErr w:type="spellEnd"/>
            <w:r>
              <w:t xml:space="preserve"> deve se dar </w:t>
            </w:r>
            <w:proofErr w:type="spellStart"/>
            <w:r>
              <w:t>individualmente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bancária</w:t>
            </w:r>
            <w:proofErr w:type="spellEnd"/>
            <w:r>
              <w:t xml:space="preserve"> </w:t>
            </w:r>
            <w:proofErr w:type="spellStart"/>
            <w:r>
              <w:t>cadastrada</w:t>
            </w:r>
            <w:proofErr w:type="spellEnd"/>
            <w:r>
              <w:t> </w:t>
            </w:r>
          </w:p>
          <w:p w14:paraId="019202FE" w14:textId="77777777" w:rsidR="00D443BB" w:rsidRDefault="00D443BB" w:rsidP="004D4A68"/>
          <w:p w14:paraId="5989791B" w14:textId="77777777" w:rsidR="00D443BB" w:rsidRPr="00931F56" w:rsidRDefault="00D443BB" w:rsidP="004D4A68">
            <w:r w:rsidRPr="00931F56">
              <w:t xml:space="preserve">Obs2: </w:t>
            </w:r>
            <w:proofErr w:type="spellStart"/>
            <w:r w:rsidRPr="00931F56">
              <w:t>esta</w:t>
            </w:r>
            <w:proofErr w:type="spellEnd"/>
            <w:r w:rsidRPr="00931F56">
              <w:t xml:space="preserve"> </w:t>
            </w:r>
            <w:proofErr w:type="spellStart"/>
            <w:r w:rsidRPr="00931F56">
              <w:t>regra</w:t>
            </w:r>
            <w:proofErr w:type="spellEnd"/>
            <w:r w:rsidRPr="00931F56">
              <w:t xml:space="preserve"> não se </w:t>
            </w:r>
            <w:proofErr w:type="spellStart"/>
            <w:r w:rsidRPr="00931F56">
              <w:t>aplica</w:t>
            </w:r>
            <w:proofErr w:type="spellEnd"/>
            <w:r w:rsidRPr="00931F56">
              <w:t xml:space="preserve"> se </w:t>
            </w:r>
            <w:proofErr w:type="spellStart"/>
            <w:r w:rsidRPr="00931F56">
              <w:t>houver</w:t>
            </w:r>
            <w:proofErr w:type="spellEnd"/>
            <w:r w:rsidRPr="00931F56">
              <w:t xml:space="preserve"> </w:t>
            </w:r>
            <w:proofErr w:type="spellStart"/>
            <w:r w:rsidRPr="00931F56">
              <w:t>contabilização</w:t>
            </w:r>
            <w:proofErr w:type="spellEnd"/>
            <w:r w:rsidRPr="00931F56">
              <w:t xml:space="preserve"> </w:t>
            </w:r>
            <w:proofErr w:type="spellStart"/>
            <w:r w:rsidRPr="00931F56">
              <w:t>na</w:t>
            </w:r>
            <w:proofErr w:type="spellEnd"/>
            <w:r w:rsidRPr="00931F56">
              <w:t xml:space="preserve"> </w:t>
            </w:r>
            <w:proofErr w:type="spellStart"/>
            <w:r w:rsidRPr="00931F56">
              <w:t>conta</w:t>
            </w:r>
            <w:proofErr w:type="spellEnd"/>
            <w:r w:rsidRPr="00931F56">
              <w:t xml:space="preserve"> 1.1.4.X.X.XX.XX, </w:t>
            </w:r>
            <w:proofErr w:type="spellStart"/>
            <w:r w:rsidRPr="00931F56">
              <w:t>atributo</w:t>
            </w:r>
            <w:proofErr w:type="spellEnd"/>
            <w:r w:rsidRPr="00931F56">
              <w:t xml:space="preserve"> P.</w:t>
            </w:r>
          </w:p>
          <w:p w14:paraId="09F7DF71" w14:textId="77777777" w:rsidR="00D443BB" w:rsidRDefault="00D443BB" w:rsidP="004D4A68"/>
          <w:p w14:paraId="0543A23C" w14:textId="77777777" w:rsidR="00D443BB" w:rsidRDefault="00D443BB" w:rsidP="004D4A68">
            <w:r>
              <w:t xml:space="preserve">Obs3: </w:t>
            </w:r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>
              <w:t>regra</w:t>
            </w:r>
            <w:proofErr w:type="spellEnd"/>
            <w:r w:rsidRPr="00511825">
              <w:t xml:space="preserve"> em </w:t>
            </w:r>
            <w:proofErr w:type="spellStart"/>
            <w:r w:rsidRPr="00511825">
              <w:t>dezembro</w:t>
            </w:r>
            <w:proofErr w:type="spellEnd"/>
            <w:r w:rsidRPr="00511825">
              <w:t xml:space="preserve"> de </w:t>
            </w:r>
            <w:proofErr w:type="spellStart"/>
            <w:r w:rsidRPr="00511825">
              <w:t>cada</w:t>
            </w:r>
            <w:proofErr w:type="spellEnd"/>
            <w:r w:rsidRPr="00511825">
              <w:t xml:space="preserve"> </w:t>
            </w:r>
            <w:proofErr w:type="spellStart"/>
            <w:r>
              <w:t>exercício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B38369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74101B0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F82650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E2BEAE" w14:textId="77777777" w:rsidR="00D443BB" w:rsidRDefault="00D443BB" w:rsidP="004D4A68">
            <w:r>
              <w:t xml:space="preserve">CON606 -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 </w:t>
            </w:r>
            <w:proofErr w:type="spellStart"/>
            <w:r>
              <w:t>movimentação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Ajustes</w:t>
            </w:r>
            <w:proofErr w:type="spellEnd"/>
            <w:r>
              <w:t xml:space="preserve"> de </w:t>
            </w:r>
            <w:proofErr w:type="spellStart"/>
            <w:r>
              <w:t>Exercícios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B9D72D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1180BB82" w14:textId="77777777" w:rsidR="00D443BB" w:rsidRDefault="00D443BB" w:rsidP="004D4A68">
            <w:r>
              <w:t> </w:t>
            </w:r>
          </w:p>
          <w:p w14:paraId="12A61BC2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2.3.7.1.1.03.00, 2.3.7.1.2.03.00, 2.3.7.1.3.03.00, 2.3.7.1.4.03.00 e 2.3.7.1.5.03.00, com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“01 - </w:t>
            </w:r>
            <w:proofErr w:type="spellStart"/>
            <w:r>
              <w:t>Abertura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” e “03 -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”. </w:t>
            </w:r>
          </w:p>
          <w:p w14:paraId="0983976E" w14:textId="77777777" w:rsidR="00D443BB" w:rsidRDefault="00D443BB" w:rsidP="004D4A68">
            <w:r>
              <w:t> </w:t>
            </w:r>
          </w:p>
          <w:p w14:paraId="1855020C" w14:textId="77777777" w:rsidR="00D443BB" w:rsidRDefault="00D443BB" w:rsidP="004D4A68"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transformada</w:t>
            </w:r>
            <w:proofErr w:type="spellEnd"/>
            <w:r>
              <w:t xml:space="preserve"> em </w:t>
            </w:r>
            <w:proofErr w:type="spellStart"/>
            <w:r>
              <w:t>regra</w:t>
            </w:r>
            <w:proofErr w:type="spellEnd"/>
            <w:r>
              <w:t xml:space="preserve"> de </w:t>
            </w:r>
            <w:proofErr w:type="spellStart"/>
            <w:r>
              <w:t>negócio</w:t>
            </w:r>
            <w:proofErr w:type="spellEnd"/>
            <w:r>
              <w:t xml:space="preserve"> e </w:t>
            </w:r>
            <w:proofErr w:type="spellStart"/>
            <w:r>
              <w:t>aplicada</w:t>
            </w:r>
            <w:proofErr w:type="spellEnd"/>
            <w:r>
              <w:t xml:space="preserve"> no </w:t>
            </w:r>
            <w:proofErr w:type="spellStart"/>
            <w:r>
              <w:t>momento</w:t>
            </w:r>
            <w:proofErr w:type="spellEnd"/>
            <w:r>
              <w:t xml:space="preserve"> do </w:t>
            </w:r>
            <w:proofErr w:type="spellStart"/>
            <w:r>
              <w:t>envio</w:t>
            </w:r>
            <w:proofErr w:type="spellEnd"/>
            <w:r>
              <w:t xml:space="preserve"> dos Dados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03C4AD9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2C75F21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8EAD91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96AACF" w14:textId="77777777" w:rsidR="00D443BB" w:rsidRDefault="00D443BB" w:rsidP="004D4A68">
            <w:r>
              <w:t xml:space="preserve">CON607 -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 </w:t>
            </w:r>
            <w:proofErr w:type="spellStart"/>
            <w:r>
              <w:t>movimentação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Resultado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23992C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77B7FBE1" w14:textId="77777777" w:rsidR="00D443BB" w:rsidRDefault="00D443BB" w:rsidP="004D4A68">
            <w:r>
              <w:t> </w:t>
            </w:r>
          </w:p>
          <w:p w14:paraId="6846F134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2.3.7.1.1.01.00, 2.3.7.1.2.01.00, 2.3.7.1.3.01.00, 2.3.7.1.4.01.00, 2.3.7.1.5.01.00 com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“02 - </w:t>
            </w:r>
            <w:proofErr w:type="spellStart"/>
            <w:r>
              <w:t>Movimento</w:t>
            </w:r>
            <w:proofErr w:type="spellEnd"/>
            <w:r>
              <w:t xml:space="preserve"> mensal”. </w:t>
            </w:r>
          </w:p>
          <w:p w14:paraId="04A04B82" w14:textId="77777777" w:rsidR="00D443BB" w:rsidRDefault="00D443BB" w:rsidP="004D4A68"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transformada</w:t>
            </w:r>
            <w:proofErr w:type="spellEnd"/>
            <w:r>
              <w:t xml:space="preserve"> em </w:t>
            </w:r>
            <w:proofErr w:type="spellStart"/>
            <w:r>
              <w:t>regra</w:t>
            </w:r>
            <w:proofErr w:type="spellEnd"/>
            <w:r>
              <w:t xml:space="preserve"> de </w:t>
            </w:r>
            <w:proofErr w:type="spellStart"/>
            <w:r>
              <w:t>negócio</w:t>
            </w:r>
            <w:proofErr w:type="spellEnd"/>
            <w:r>
              <w:t xml:space="preserve"> e </w:t>
            </w:r>
            <w:proofErr w:type="spellStart"/>
            <w:r>
              <w:t>aplicada</w:t>
            </w:r>
            <w:proofErr w:type="spellEnd"/>
            <w:r>
              <w:t xml:space="preserve"> no </w:t>
            </w:r>
            <w:proofErr w:type="spellStart"/>
            <w:r>
              <w:t>momento</w:t>
            </w:r>
            <w:proofErr w:type="spellEnd"/>
            <w:r>
              <w:t xml:space="preserve"> do </w:t>
            </w:r>
            <w:proofErr w:type="spellStart"/>
            <w:r>
              <w:t>envio</w:t>
            </w:r>
            <w:proofErr w:type="spellEnd"/>
            <w:r>
              <w:t xml:space="preserve"> dos Dados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7D781F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3293CBA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D51201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0208C4C" w14:textId="77777777" w:rsidR="00D443BB" w:rsidRDefault="00D443BB" w:rsidP="004D4A68">
            <w:r>
              <w:t xml:space="preserve">CON608 -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da </w:t>
            </w:r>
            <w:proofErr w:type="spellStart"/>
            <w:r>
              <w:t>movimentação</w:t>
            </w:r>
            <w:proofErr w:type="spellEnd"/>
            <w:r>
              <w:t xml:space="preserve"> das </w:t>
            </w:r>
            <w:proofErr w:type="spellStart"/>
            <w:r>
              <w:t>contas</w:t>
            </w:r>
            <w:proofErr w:type="spellEnd"/>
            <w:r>
              <w:t xml:space="preserve"> de </w:t>
            </w:r>
            <w:proofErr w:type="spellStart"/>
            <w:r>
              <w:t>Resultado</w:t>
            </w:r>
            <w:proofErr w:type="spellEnd"/>
            <w:r>
              <w:t xml:space="preserve"> de </w:t>
            </w:r>
            <w:proofErr w:type="spellStart"/>
            <w:r>
              <w:t>Exercícios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B33AF1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05E908A5" w14:textId="77777777" w:rsidR="00D443BB" w:rsidRDefault="00D443BB" w:rsidP="004D4A68">
            <w:r>
              <w:t>  </w:t>
            </w:r>
          </w:p>
          <w:p w14:paraId="57FD544B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haja</w:t>
            </w:r>
            <w:proofErr w:type="spellEnd"/>
            <w:r>
              <w:t xml:space="preserve"> </w:t>
            </w:r>
            <w:proofErr w:type="spellStart"/>
            <w:r>
              <w:t>registro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contas</w:t>
            </w:r>
            <w:proofErr w:type="spellEnd"/>
            <w:r>
              <w:t xml:space="preserve"> 2.3.7.1.1.02.00, 2.3.7.1.2.02.00, 2.3.7.1.3.02.00, 2.3.7.1.4.02.00, 2.3.7.1.5.02.00,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indicativo</w:t>
            </w:r>
            <w:proofErr w:type="spellEnd"/>
            <w:r>
              <w:t xml:space="preserve"> de </w:t>
            </w:r>
            <w:proofErr w:type="spellStart"/>
            <w:r>
              <w:t>estorno</w:t>
            </w:r>
            <w:proofErr w:type="spellEnd"/>
            <w:r>
              <w:t xml:space="preserve">, com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“02 - </w:t>
            </w:r>
            <w:proofErr w:type="spellStart"/>
            <w:r>
              <w:t>Movimento</w:t>
            </w:r>
            <w:proofErr w:type="spellEnd"/>
            <w:r>
              <w:t xml:space="preserve"> mensal” e “03 - </w:t>
            </w:r>
            <w:proofErr w:type="spellStart"/>
            <w:r>
              <w:t>Encerramento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>”. </w:t>
            </w:r>
          </w:p>
          <w:p w14:paraId="2C979D7C" w14:textId="77777777" w:rsidR="00D443BB" w:rsidRDefault="00D443BB" w:rsidP="004D4A68">
            <w:proofErr w:type="spellStart"/>
            <w:r>
              <w:t>Consistência</w:t>
            </w:r>
            <w:proofErr w:type="spellEnd"/>
            <w:r>
              <w:t xml:space="preserve"> </w:t>
            </w:r>
            <w:proofErr w:type="spellStart"/>
            <w:r>
              <w:t>transformada</w:t>
            </w:r>
            <w:proofErr w:type="spellEnd"/>
            <w:r>
              <w:t xml:space="preserve"> em </w:t>
            </w:r>
            <w:proofErr w:type="spellStart"/>
            <w:r>
              <w:t>regra</w:t>
            </w:r>
            <w:proofErr w:type="spellEnd"/>
            <w:r>
              <w:t xml:space="preserve"> de </w:t>
            </w:r>
            <w:proofErr w:type="spellStart"/>
            <w:r>
              <w:t>negócio</w:t>
            </w:r>
            <w:proofErr w:type="spellEnd"/>
            <w:r>
              <w:t xml:space="preserve"> e </w:t>
            </w:r>
            <w:proofErr w:type="spellStart"/>
            <w:r>
              <w:t>aplicada</w:t>
            </w:r>
            <w:proofErr w:type="spellEnd"/>
            <w:r>
              <w:t xml:space="preserve"> no </w:t>
            </w:r>
            <w:proofErr w:type="spellStart"/>
            <w:r>
              <w:t>momento</w:t>
            </w:r>
            <w:proofErr w:type="spellEnd"/>
            <w:r>
              <w:t xml:space="preserve"> do </w:t>
            </w:r>
            <w:proofErr w:type="spellStart"/>
            <w:r>
              <w:t>envio</w:t>
            </w:r>
            <w:proofErr w:type="spellEnd"/>
            <w:r>
              <w:t xml:space="preserve"> dos Dados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816886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2404949C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F8798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95AB177" w14:textId="77777777" w:rsidR="00D443BB" w:rsidRDefault="00D443BB" w:rsidP="004D4A68">
            <w:r>
              <w:t xml:space="preserve">CON609 -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do </w:t>
            </w:r>
            <w:proofErr w:type="spellStart"/>
            <w:r>
              <w:t>Passivo</w:t>
            </w:r>
            <w:proofErr w:type="spellEnd"/>
            <w:r>
              <w:t xml:space="preserve"> </w:t>
            </w:r>
            <w:proofErr w:type="spellStart"/>
            <w:r>
              <w:t>Financeiro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570D75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31ABF235" w14:textId="77777777" w:rsidR="00D443BB" w:rsidRDefault="00D443BB" w:rsidP="004D4A68">
            <w:r>
              <w:t>  </w:t>
            </w:r>
          </w:p>
          <w:p w14:paraId="2C77B7A4" w14:textId="77777777" w:rsidR="00D443BB" w:rsidRDefault="00D443BB" w:rsidP="004D4A68">
            <w:r>
              <w:t xml:space="preserve">1)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da </w:t>
            </w:r>
            <w:proofErr w:type="spellStart"/>
            <w:r>
              <w:t>classe</w:t>
            </w:r>
            <w:proofErr w:type="spellEnd"/>
            <w:r>
              <w:t xml:space="preserve"> 2 - </w:t>
            </w:r>
            <w:proofErr w:type="spellStart"/>
            <w:r>
              <w:t>Passivo</w:t>
            </w:r>
            <w:proofErr w:type="spellEnd"/>
            <w:r>
              <w:t xml:space="preserve">, com </w:t>
            </w:r>
            <w:proofErr w:type="spellStart"/>
            <w:r>
              <w:t>atributo</w:t>
            </w:r>
            <w:proofErr w:type="spellEnd"/>
            <w:r>
              <w:t xml:space="preserve"> “F - </w:t>
            </w:r>
            <w:proofErr w:type="spellStart"/>
            <w:r>
              <w:t>Financeiro</w:t>
            </w:r>
            <w:proofErr w:type="spellEnd"/>
            <w:r>
              <w:t xml:space="preserve">”,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>.  </w:t>
            </w:r>
          </w:p>
          <w:p w14:paraId="07CCE6FF" w14:textId="77777777" w:rsidR="00D443BB" w:rsidRDefault="00D443BB" w:rsidP="004D4A68">
            <w:r>
              <w:t xml:space="preserve">2)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 a </w:t>
            </w:r>
            <w:proofErr w:type="spellStart"/>
            <w:r>
              <w:t>Liquidar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6.3.1.1, </w:t>
            </w:r>
            <w:proofErr w:type="gramStart"/>
            <w:r>
              <w:t>6.3.1.5  e</w:t>
            </w:r>
            <w:proofErr w:type="gramEnd"/>
            <w:r>
              <w:t xml:space="preserve"> 6.3.1.7.1,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 </w:t>
            </w:r>
          </w:p>
          <w:p w14:paraId="5AC68500" w14:textId="77777777" w:rsidR="00D443BB" w:rsidRDefault="00D443BB" w:rsidP="004D4A68">
            <w:r>
              <w:t xml:space="preserve">3)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Depósitos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2.1.8.8, 2.1.2.1.1.02.05, 2.1.8.1.1.00.00 e 2.1.8.9.1.97.00,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>. </w:t>
            </w:r>
          </w:p>
          <w:p w14:paraId="0CE92BF7" w14:textId="77777777" w:rsidR="00D443BB" w:rsidRDefault="00D443BB" w:rsidP="004D4A68">
            <w:r>
              <w:lastRenderedPageBreak/>
              <w:t xml:space="preserve">4)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não </w:t>
            </w:r>
            <w:proofErr w:type="spellStart"/>
            <w:r>
              <w:t>Processados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5.3.1,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. </w:t>
            </w:r>
          </w:p>
          <w:p w14:paraId="684869D6" w14:textId="77777777" w:rsidR="00D443BB" w:rsidRDefault="00D443BB" w:rsidP="004D4A68">
            <w:r>
              <w:t xml:space="preserve">5)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montante</w:t>
            </w:r>
            <w:proofErr w:type="spellEnd"/>
            <w:r>
              <w:t xml:space="preserve"> dos </w:t>
            </w:r>
            <w:proofErr w:type="spellStart"/>
            <w:r>
              <w:t>Restos</w:t>
            </w:r>
            <w:proofErr w:type="spellEnd"/>
            <w:r>
              <w:t xml:space="preserve"> a </w:t>
            </w:r>
            <w:proofErr w:type="spellStart"/>
            <w:r>
              <w:t>Pagar</w:t>
            </w:r>
            <w:proofErr w:type="spellEnd"/>
            <w:r>
              <w:t xml:space="preserve"> </w:t>
            </w:r>
            <w:proofErr w:type="spellStart"/>
            <w:r>
              <w:t>Processados</w:t>
            </w:r>
            <w:proofErr w:type="spellEnd"/>
            <w:r>
              <w:t xml:space="preserve">: </w:t>
            </w:r>
            <w:proofErr w:type="spellStart"/>
            <w:r>
              <w:t>contas</w:t>
            </w:r>
            <w:proofErr w:type="spellEnd"/>
            <w:r>
              <w:t xml:space="preserve"> 5.3.2,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. </w:t>
            </w:r>
          </w:p>
          <w:p w14:paraId="3D111F0B" w14:textId="77777777" w:rsidR="00D443BB" w:rsidRDefault="00D443BB" w:rsidP="004D4A68">
            <w:r>
              <w:t xml:space="preserve">6) </w:t>
            </w:r>
            <w:proofErr w:type="spellStart"/>
            <w:r>
              <w:t>Obter</w:t>
            </w:r>
            <w:proofErr w:type="spellEnd"/>
            <w:r>
              <w:t xml:space="preserve"> o </w:t>
            </w:r>
            <w:proofErr w:type="spellStart"/>
            <w:r>
              <w:t>saldo</w:t>
            </w:r>
            <w:proofErr w:type="spellEnd"/>
            <w:r>
              <w:t xml:space="preserve"> da </w:t>
            </w:r>
            <w:proofErr w:type="spellStart"/>
            <w:r>
              <w:t>Conta</w:t>
            </w:r>
            <w:proofErr w:type="spellEnd"/>
            <w:r>
              <w:t xml:space="preserve"> Especial - </w:t>
            </w:r>
            <w:proofErr w:type="spellStart"/>
            <w:r>
              <w:t>Precatórios</w:t>
            </w:r>
            <w:proofErr w:type="spellEnd"/>
            <w:r>
              <w:t xml:space="preserve">: </w:t>
            </w:r>
            <w:proofErr w:type="spellStart"/>
            <w:r>
              <w:t>conta</w:t>
            </w:r>
            <w:proofErr w:type="spellEnd"/>
            <w:r>
              <w:t xml:space="preserve"> 1.1.3.5.1.08.00, 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>. </w:t>
            </w:r>
          </w:p>
          <w:p w14:paraId="54E0BCD7" w14:textId="77777777" w:rsidR="00D443BB" w:rsidRDefault="00D443BB" w:rsidP="004D4A68">
            <w:r>
              <w:t> </w:t>
            </w:r>
          </w:p>
          <w:p w14:paraId="4CB967C2" w14:textId="77777777" w:rsidR="00D443BB" w:rsidRDefault="00D443BB" w:rsidP="004D4A68">
            <w:proofErr w:type="spellStart"/>
            <w:r>
              <w:t>Cálculo</w:t>
            </w:r>
            <w:proofErr w:type="spellEnd"/>
            <w:r>
              <w:t>: 1 + 2 - 3 - 4 - 5 - 6 &lt;&gt; 0  </w:t>
            </w:r>
          </w:p>
          <w:p w14:paraId="7FCE6DA4" w14:textId="77777777" w:rsidR="00D443BB" w:rsidRDefault="00D443BB" w:rsidP="004D4A68">
            <w:r>
              <w:t> </w:t>
            </w:r>
          </w:p>
          <w:p w14:paraId="2D51298F" w14:textId="77777777" w:rsidR="00D443BB" w:rsidRDefault="00D443BB" w:rsidP="004D4A68">
            <w:proofErr w:type="spellStart"/>
            <w:r>
              <w:t>Obs</w:t>
            </w:r>
            <w:proofErr w:type="spellEnd"/>
            <w:r>
              <w:t xml:space="preserve">: </w:t>
            </w:r>
            <w:proofErr w:type="spellStart"/>
            <w:r>
              <w:t>Aplicar</w:t>
            </w:r>
            <w:proofErr w:type="spellEnd"/>
            <w:r>
              <w:t xml:space="preserve"> a </w:t>
            </w:r>
            <w:proofErr w:type="spellStart"/>
            <w:r w:rsidRPr="00511825">
              <w:t>regra</w:t>
            </w:r>
            <w:proofErr w:type="spellEnd"/>
            <w:r w:rsidRPr="00511825">
              <w:t xml:space="preserve"> em </w:t>
            </w:r>
            <w:proofErr w:type="spellStart"/>
            <w:r w:rsidRPr="00511825">
              <w:t>dezembro</w:t>
            </w:r>
            <w:proofErr w:type="spellEnd"/>
            <w:r w:rsidRPr="00511825">
              <w:t xml:space="preserve"> de </w:t>
            </w:r>
            <w:proofErr w:type="spellStart"/>
            <w:r w:rsidRPr="00511825">
              <w:t>cada</w:t>
            </w:r>
            <w:proofErr w:type="spellEnd"/>
            <w:r w:rsidRPr="00511825">
              <w:t xml:space="preserve"> </w:t>
            </w:r>
            <w:proofErr w:type="spellStart"/>
            <w:r>
              <w:t>exercício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B42BE4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10AA3AC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C5E2C9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9A291C" w14:textId="77777777" w:rsidR="00D443BB" w:rsidRDefault="00D443BB" w:rsidP="004D4A68">
            <w:r>
              <w:t xml:space="preserve">CON611 -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</w:t>
            </w:r>
            <w:proofErr w:type="spellStart"/>
            <w:r>
              <w:t>deduções</w:t>
            </w:r>
            <w:proofErr w:type="spellEnd"/>
            <w:r>
              <w:t xml:space="preserve"> </w:t>
            </w:r>
            <w:proofErr w:type="spellStart"/>
            <w:r>
              <w:t>indevidas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específica</w:t>
            </w:r>
            <w:proofErr w:type="spellEnd"/>
            <w:r>
              <w:t xml:space="preserve"> para a </w:t>
            </w:r>
            <w:proofErr w:type="spellStart"/>
            <w:r>
              <w:t>Dedução</w:t>
            </w:r>
            <w:proofErr w:type="spellEnd"/>
            <w:r>
              <w:t xml:space="preserve"> do </w:t>
            </w:r>
            <w:proofErr w:type="spellStart"/>
            <w:r>
              <w:t>Fundeb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280D2E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048EA124" w14:textId="77777777" w:rsidR="00D443BB" w:rsidRDefault="00D443BB" w:rsidP="004D4A68">
            <w:r>
              <w:t>  </w:t>
            </w:r>
          </w:p>
          <w:p w14:paraId="6EC88644" w14:textId="77777777" w:rsidR="00D443BB" w:rsidRDefault="00D443BB" w:rsidP="004D4A68">
            <w:r>
              <w:t xml:space="preserve">Não </w:t>
            </w:r>
            <w:proofErr w:type="spellStart"/>
            <w:r>
              <w:t>permitir</w:t>
            </w:r>
            <w:proofErr w:type="spellEnd"/>
            <w:r>
              <w:t xml:space="preserve">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Receitas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de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1)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6.2.1.3.1.01.00 (-) DEDUÇÃO DO FUNDEB  </w:t>
            </w:r>
          </w:p>
          <w:p w14:paraId="1DD3D4A5" w14:textId="77777777" w:rsidR="00D443BB" w:rsidRDefault="00D443BB" w:rsidP="004D4A68">
            <w:r>
              <w:t xml:space="preserve">Com </w:t>
            </w:r>
            <w:proofErr w:type="spellStart"/>
            <w:r>
              <w:t>exceção</w:t>
            </w:r>
            <w:proofErr w:type="spellEnd"/>
            <w:r>
              <w:t xml:space="preserve"> das </w:t>
            </w:r>
            <w:proofErr w:type="spellStart"/>
            <w:r>
              <w:t>seguintes</w:t>
            </w:r>
            <w:proofErr w:type="spellEnd"/>
            <w:r>
              <w:t xml:space="preserve"> </w:t>
            </w:r>
            <w:proofErr w:type="spellStart"/>
            <w:r>
              <w:t>receitas</w:t>
            </w:r>
            <w:proofErr w:type="spellEnd"/>
            <w:r>
              <w:t>:  </w:t>
            </w:r>
          </w:p>
          <w:p w14:paraId="62916DD2" w14:textId="77777777" w:rsidR="00D443BB" w:rsidRPr="0024191C" w:rsidRDefault="00D443BB" w:rsidP="004D4A68">
            <w:pPr>
              <w:rPr>
                <w:color w:val="FF0000"/>
              </w:rPr>
            </w:pPr>
            <w:r w:rsidRPr="0024191C">
              <w:rPr>
                <w:color w:val="FF0000"/>
              </w:rPr>
              <w:t>1.7.1.1.51.1.x (FPM)  </w:t>
            </w:r>
          </w:p>
          <w:p w14:paraId="002EEDC1" w14:textId="77777777" w:rsidR="00D443BB" w:rsidRPr="0024191C" w:rsidRDefault="00D443BB" w:rsidP="004D4A68">
            <w:pPr>
              <w:rPr>
                <w:color w:val="FF0000"/>
              </w:rPr>
            </w:pPr>
            <w:r w:rsidRPr="0024191C">
              <w:rPr>
                <w:color w:val="FF0000"/>
              </w:rPr>
              <w:t>1.7.1.1.52.0.x (ITR)  </w:t>
            </w:r>
          </w:p>
          <w:p w14:paraId="2363BE23" w14:textId="77777777" w:rsidR="00D443BB" w:rsidRPr="0024191C" w:rsidRDefault="00D443BB" w:rsidP="004D4A68">
            <w:pPr>
              <w:rPr>
                <w:color w:val="FF0000"/>
              </w:rPr>
            </w:pPr>
            <w:r w:rsidRPr="0024191C">
              <w:rPr>
                <w:color w:val="FF0000"/>
              </w:rPr>
              <w:t>1.7.2.1.50.0.x (ICMS)  </w:t>
            </w:r>
          </w:p>
          <w:p w14:paraId="448200F5" w14:textId="77777777" w:rsidR="00D443BB" w:rsidRPr="0024191C" w:rsidRDefault="00D443BB" w:rsidP="004D4A68">
            <w:pPr>
              <w:rPr>
                <w:color w:val="FF0000"/>
              </w:rPr>
            </w:pPr>
            <w:r w:rsidRPr="0024191C">
              <w:rPr>
                <w:color w:val="FF0000"/>
              </w:rPr>
              <w:t>1.7.2.1.51.0.x (IPVA)  </w:t>
            </w:r>
          </w:p>
          <w:p w14:paraId="4A6BA0BA" w14:textId="77777777" w:rsidR="00D443BB" w:rsidRPr="0024191C" w:rsidRDefault="00D443BB" w:rsidP="004D4A68">
            <w:pPr>
              <w:rPr>
                <w:color w:val="FF0000"/>
              </w:rPr>
            </w:pPr>
            <w:r w:rsidRPr="0024191C">
              <w:rPr>
                <w:color w:val="FF0000"/>
              </w:rPr>
              <w:t>1.7.2.1.52.0.x (IPI s/</w:t>
            </w:r>
            <w:proofErr w:type="spellStart"/>
            <w:r w:rsidRPr="0024191C">
              <w:rPr>
                <w:color w:val="FF0000"/>
              </w:rPr>
              <w:t>exportação</w:t>
            </w:r>
            <w:proofErr w:type="spellEnd"/>
            <w:r w:rsidRPr="0024191C">
              <w:rPr>
                <w:color w:val="FF0000"/>
              </w:rPr>
              <w:t>)  </w:t>
            </w:r>
          </w:p>
          <w:p w14:paraId="1E01E4BA" w14:textId="77777777" w:rsidR="00D443BB" w:rsidRDefault="00D443BB" w:rsidP="004D4A68">
            <w:r w:rsidRPr="0024191C">
              <w:rPr>
                <w:color w:val="FF0000"/>
              </w:rPr>
              <w:t xml:space="preserve">1.7.1.9.61.0.x (ICMS - </w:t>
            </w:r>
            <w:proofErr w:type="spellStart"/>
            <w:r w:rsidRPr="0024191C">
              <w:rPr>
                <w:color w:val="FF0000"/>
              </w:rPr>
              <w:t>Auxílio</w:t>
            </w:r>
            <w:proofErr w:type="spellEnd"/>
            <w:r w:rsidRPr="0024191C">
              <w:rPr>
                <w:color w:val="FF0000"/>
              </w:rPr>
              <w:t xml:space="preserve"> </w:t>
            </w:r>
            <w:proofErr w:type="spellStart"/>
            <w:r w:rsidRPr="0024191C">
              <w:rPr>
                <w:color w:val="FF0000"/>
              </w:rPr>
              <w:t>Financeiro</w:t>
            </w:r>
            <w:proofErr w:type="spellEnd"/>
            <w:r w:rsidRPr="0024191C">
              <w:rPr>
                <w:color w:val="FF0000"/>
              </w:rPr>
              <w:t xml:space="preserve"> – </w:t>
            </w:r>
            <w:proofErr w:type="spellStart"/>
            <w:r w:rsidRPr="0024191C">
              <w:rPr>
                <w:color w:val="FF0000"/>
              </w:rPr>
              <w:t>Outorga</w:t>
            </w:r>
            <w:proofErr w:type="spellEnd"/>
            <w:r w:rsidRPr="0024191C">
              <w:rPr>
                <w:color w:val="FF0000"/>
              </w:rPr>
              <w:t xml:space="preserve"> Crédito </w:t>
            </w:r>
            <w:proofErr w:type="spellStart"/>
            <w:r w:rsidRPr="0024191C">
              <w:rPr>
                <w:color w:val="FF0000"/>
              </w:rPr>
              <w:t>Tributário</w:t>
            </w:r>
            <w:proofErr w:type="spellEnd"/>
            <w:r w:rsidRPr="0024191C">
              <w:rPr>
                <w:color w:val="FF0000"/>
              </w:rP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B06F4A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2A636018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9ED144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CF1525" w14:textId="77777777" w:rsidR="00D443BB" w:rsidRDefault="00D443BB" w:rsidP="004D4A68">
            <w:r>
              <w:t xml:space="preserve">CON616 -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saldos</w:t>
            </w:r>
            <w:proofErr w:type="spell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</w:t>
            </w:r>
            <w:proofErr w:type="spellStart"/>
            <w:r>
              <w:t>por</w:t>
            </w:r>
            <w:proofErr w:type="spellEnd"/>
            <w:r>
              <w:t> 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Fonte de </w:t>
            </w:r>
            <w:proofErr w:type="spellStart"/>
            <w:proofErr w:type="gramStart"/>
            <w:r>
              <w:t>Recurso</w:t>
            </w:r>
            <w:proofErr w:type="spellEnd"/>
            <w:r>
              <w:t xml:space="preserve">  do</w:t>
            </w:r>
            <w:proofErr w:type="gramEnd"/>
            <w:r>
              <w:t xml:space="preserve"> </w:t>
            </w:r>
            <w:proofErr w:type="spellStart"/>
            <w:r>
              <w:t>Fundeb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6ACE3C" w14:textId="77777777" w:rsidR="00D443BB" w:rsidRPr="004A389A" w:rsidRDefault="00D443BB" w:rsidP="004D4A68">
            <w:proofErr w:type="spellStart"/>
            <w:r w:rsidRPr="004A389A">
              <w:t>Aplicar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somente</w:t>
            </w:r>
            <w:proofErr w:type="spellEnd"/>
            <w:r w:rsidRPr="004A389A">
              <w:t xml:space="preserve"> para </w:t>
            </w:r>
            <w:proofErr w:type="gramStart"/>
            <w:r w:rsidRPr="004A389A">
              <w:t>a</w:t>
            </w:r>
            <w:proofErr w:type="gramEnd"/>
            <w:r w:rsidRPr="004A389A">
              <w:t xml:space="preserve"> </w:t>
            </w:r>
            <w:proofErr w:type="spellStart"/>
            <w:r w:rsidRPr="004A389A">
              <w:t>esfera</w:t>
            </w:r>
            <w:proofErr w:type="spellEnd"/>
            <w:r w:rsidRPr="004A389A">
              <w:t xml:space="preserve"> Municipal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empresas</w:t>
            </w:r>
            <w:proofErr w:type="spellEnd"/>
            <w:r w:rsidRPr="004A389A">
              <w:t> </w:t>
            </w:r>
          </w:p>
          <w:p w14:paraId="5376AA90" w14:textId="77777777" w:rsidR="00D443BB" w:rsidRPr="004A389A" w:rsidRDefault="00D443BB" w:rsidP="004D4A68">
            <w:r w:rsidRPr="004A389A">
              <w:t>  </w:t>
            </w:r>
          </w:p>
          <w:p w14:paraId="0A7A48B2" w14:textId="77777777" w:rsidR="00D443BB" w:rsidRPr="004A389A" w:rsidRDefault="00D443BB" w:rsidP="004D4A68">
            <w:proofErr w:type="spellStart"/>
            <w:r w:rsidRPr="004A389A">
              <w:t>Condição</w:t>
            </w:r>
            <w:proofErr w:type="spellEnd"/>
            <w:r w:rsidRPr="004A389A">
              <w:t xml:space="preserve">: Caso a </w:t>
            </w:r>
            <w:proofErr w:type="spellStart"/>
            <w:r w:rsidRPr="004A389A">
              <w:t>diferença</w:t>
            </w:r>
            <w:proofErr w:type="spellEnd"/>
            <w:r w:rsidRPr="004A389A">
              <w:t xml:space="preserve"> entre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e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dos </w:t>
            </w:r>
            <w:proofErr w:type="spellStart"/>
            <w:r w:rsidRPr="004A389A">
              <w:t>lançamentos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contábil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Abertura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(</w:t>
            </w:r>
            <w:proofErr w:type="spellStart"/>
            <w:r w:rsidRPr="004A389A">
              <w:t>Tabela</w:t>
            </w:r>
            <w:proofErr w:type="spellEnd"/>
            <w:r w:rsidRPr="004A389A">
              <w:t xml:space="preserve"> 28) de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seja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saldo</w:t>
            </w:r>
            <w:proofErr w:type="spellEnd"/>
            <w:r w:rsidRPr="004A389A">
              <w:t xml:space="preserve"> final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 </w:t>
            </w:r>
          </w:p>
          <w:p w14:paraId="10437F87" w14:textId="77777777" w:rsidR="00D443BB" w:rsidRPr="004A389A" w:rsidRDefault="00D443BB" w:rsidP="004D4A68">
            <w:r w:rsidRPr="004A389A">
              <w:t> </w:t>
            </w:r>
          </w:p>
          <w:p w14:paraId="08800DA0" w14:textId="77777777" w:rsidR="00D443BB" w:rsidRPr="004A389A" w:rsidRDefault="00D443BB" w:rsidP="004D4A68">
            <w:proofErr w:type="spellStart"/>
            <w:r w:rsidRPr="004A389A">
              <w:t>Verificação</w:t>
            </w:r>
            <w:proofErr w:type="spellEnd"/>
            <w:r w:rsidRPr="004A389A">
              <w:t xml:space="preserve">: a soma </w:t>
            </w:r>
            <w:proofErr w:type="gramStart"/>
            <w:r w:rsidRPr="004A389A">
              <w:t>do</w:t>
            </w:r>
            <w:proofErr w:type="gramEnd"/>
            <w:r w:rsidRPr="004A389A">
              <w:t xml:space="preserve"> total dos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, em </w:t>
            </w:r>
            <w:proofErr w:type="spellStart"/>
            <w:r w:rsidRPr="004A389A">
              <w:t>cada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analítica</w:t>
            </w:r>
            <w:proofErr w:type="spellEnd"/>
            <w:r w:rsidRPr="004A389A">
              <w:t xml:space="preserve"> da </w:t>
            </w:r>
            <w:proofErr w:type="spellStart"/>
            <w:r w:rsidRPr="004A389A">
              <w:t>classe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Ativo</w:t>
            </w:r>
            <w:proofErr w:type="spellEnd"/>
            <w:r w:rsidRPr="004A389A">
              <w:t xml:space="preserve">,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1, em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, deve ser </w:t>
            </w:r>
            <w:proofErr w:type="spellStart"/>
            <w:r w:rsidRPr="004A389A">
              <w:t>igual</w:t>
            </w:r>
            <w:proofErr w:type="spellEnd"/>
            <w:r w:rsidRPr="004A389A">
              <w:t xml:space="preserve"> à soma de </w:t>
            </w:r>
            <w:proofErr w:type="spellStart"/>
            <w:r w:rsidRPr="004A389A">
              <w:t>todos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no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</w:t>
            </w:r>
          </w:p>
          <w:p w14:paraId="339773B7" w14:textId="77777777" w:rsidR="00D443BB" w:rsidRPr="004A389A" w:rsidRDefault="00D443BB" w:rsidP="004D4A68"/>
          <w:p w14:paraId="543EFCFC" w14:textId="77777777" w:rsidR="00D443BB" w:rsidRPr="004A389A" w:rsidRDefault="00D443BB" w:rsidP="004D4A68">
            <w:r w:rsidRPr="004A389A">
              <w:lastRenderedPageBreak/>
              <w:t xml:space="preserve">Obs.: </w:t>
            </w:r>
            <w:proofErr w:type="spellStart"/>
            <w:r w:rsidRPr="004A389A">
              <w:t>verificação</w:t>
            </w:r>
            <w:proofErr w:type="spellEnd"/>
            <w:r w:rsidRPr="004A389A">
              <w:t xml:space="preserve"> individual </w:t>
            </w:r>
            <w:proofErr w:type="spellStart"/>
            <w:r w:rsidRPr="004A389A">
              <w:t>por</w:t>
            </w:r>
            <w:proofErr w:type="spellEnd"/>
            <w:r w:rsidRPr="004A389A">
              <w:t xml:space="preserve"> FR do </w:t>
            </w:r>
            <w:proofErr w:type="spellStart"/>
            <w:r w:rsidRPr="004A389A">
              <w:t>Fundeb</w:t>
            </w:r>
            <w:proofErr w:type="spellEnd"/>
            <w:r w:rsidRPr="004A389A">
              <w:t xml:space="preserve"> (540 e 542)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7C30A8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  <w:r>
              <w:t> </w:t>
            </w:r>
          </w:p>
        </w:tc>
      </w:tr>
      <w:tr w:rsidR="00D443BB" w14:paraId="04310E2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6A4200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72C634" w14:textId="77777777" w:rsidR="00D443BB" w:rsidRDefault="00D443BB" w:rsidP="004D4A68">
            <w:r>
              <w:t xml:space="preserve">CON617 -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saldos</w:t>
            </w:r>
            <w:proofErr w:type="spell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</w:t>
            </w:r>
            <w:proofErr w:type="spellStart"/>
            <w:proofErr w:type="gramStart"/>
            <w:r>
              <w:t>por</w:t>
            </w:r>
            <w:proofErr w:type="spellEnd"/>
            <w:r>
              <w:t xml:space="preserve">  </w:t>
            </w:r>
            <w:proofErr w:type="spellStart"/>
            <w:r>
              <w:t>conta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Fonte de </w:t>
            </w:r>
            <w:proofErr w:type="spellStart"/>
            <w:r>
              <w:t>Recurso</w:t>
            </w:r>
            <w:proofErr w:type="spellEnd"/>
            <w:r>
              <w:t xml:space="preserve"> </w:t>
            </w:r>
            <w:proofErr w:type="spellStart"/>
            <w:r>
              <w:t>Fundeb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2A8850" w14:textId="77777777" w:rsidR="00D443BB" w:rsidRPr="004A389A" w:rsidRDefault="00D443BB" w:rsidP="004D4A68">
            <w:proofErr w:type="spellStart"/>
            <w:r w:rsidRPr="004A389A">
              <w:t>Aplicar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somente</w:t>
            </w:r>
            <w:proofErr w:type="spellEnd"/>
            <w:r w:rsidRPr="004A389A">
              <w:t xml:space="preserve"> para </w:t>
            </w:r>
            <w:proofErr w:type="gramStart"/>
            <w:r w:rsidRPr="004A389A">
              <w:t>a</w:t>
            </w:r>
            <w:proofErr w:type="gramEnd"/>
            <w:r w:rsidRPr="004A389A">
              <w:t xml:space="preserve"> </w:t>
            </w:r>
            <w:proofErr w:type="spellStart"/>
            <w:r w:rsidRPr="004A389A">
              <w:t>esfera</w:t>
            </w:r>
            <w:proofErr w:type="spellEnd"/>
            <w:r w:rsidRPr="004A389A">
              <w:t xml:space="preserve"> Municipal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empresas</w:t>
            </w:r>
            <w:proofErr w:type="spellEnd"/>
            <w:r w:rsidRPr="004A389A">
              <w:t> </w:t>
            </w:r>
          </w:p>
          <w:p w14:paraId="14BC5396" w14:textId="77777777" w:rsidR="00D443BB" w:rsidRPr="004A389A" w:rsidRDefault="00D443BB" w:rsidP="004D4A68">
            <w:r w:rsidRPr="004A389A">
              <w:t>  </w:t>
            </w:r>
          </w:p>
          <w:p w14:paraId="17DF51E6" w14:textId="77777777" w:rsidR="00D443BB" w:rsidRPr="004A389A" w:rsidRDefault="00D443BB" w:rsidP="004D4A68">
            <w:proofErr w:type="spellStart"/>
            <w:r w:rsidRPr="004A389A">
              <w:t>Condição</w:t>
            </w:r>
            <w:proofErr w:type="spellEnd"/>
            <w:r w:rsidRPr="004A389A">
              <w:t xml:space="preserve">: Caso a </w:t>
            </w:r>
            <w:proofErr w:type="spellStart"/>
            <w:r w:rsidRPr="004A389A">
              <w:t>diferença</w:t>
            </w:r>
            <w:proofErr w:type="spellEnd"/>
            <w:r w:rsidRPr="004A389A">
              <w:t xml:space="preserve"> entre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e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dos </w:t>
            </w:r>
            <w:proofErr w:type="spellStart"/>
            <w:r w:rsidRPr="004A389A">
              <w:t>lançamentos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contábil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Abertura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(</w:t>
            </w:r>
            <w:proofErr w:type="spellStart"/>
            <w:r w:rsidRPr="004A389A">
              <w:t>Tabela</w:t>
            </w:r>
            <w:proofErr w:type="spellEnd"/>
            <w:r w:rsidRPr="004A389A">
              <w:t xml:space="preserve"> 28) de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seja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saldo</w:t>
            </w:r>
            <w:proofErr w:type="spellEnd"/>
            <w:r w:rsidRPr="004A389A">
              <w:t xml:space="preserve"> final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 </w:t>
            </w:r>
          </w:p>
          <w:p w14:paraId="6D55A511" w14:textId="77777777" w:rsidR="00D443BB" w:rsidRPr="004A389A" w:rsidRDefault="00D443BB" w:rsidP="004D4A68">
            <w:r w:rsidRPr="004A389A">
              <w:t> </w:t>
            </w:r>
          </w:p>
          <w:p w14:paraId="09AA6614" w14:textId="77777777" w:rsidR="00D443BB" w:rsidRPr="004A389A" w:rsidRDefault="00D443BB" w:rsidP="004D4A68">
            <w:proofErr w:type="spellStart"/>
            <w:r w:rsidRPr="004A389A">
              <w:t>Verificação</w:t>
            </w:r>
            <w:proofErr w:type="spellEnd"/>
            <w:r w:rsidRPr="004A389A">
              <w:t xml:space="preserve">: a soma </w:t>
            </w:r>
            <w:proofErr w:type="gramStart"/>
            <w:r w:rsidRPr="004A389A">
              <w:t>do</w:t>
            </w:r>
            <w:proofErr w:type="gramEnd"/>
            <w:r w:rsidRPr="004A389A">
              <w:t xml:space="preserve"> total dos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, em </w:t>
            </w:r>
            <w:proofErr w:type="spellStart"/>
            <w:r w:rsidRPr="004A389A">
              <w:t>cada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analítica</w:t>
            </w:r>
            <w:proofErr w:type="spellEnd"/>
            <w:r w:rsidRPr="004A389A">
              <w:t xml:space="preserve"> da </w:t>
            </w:r>
            <w:proofErr w:type="spellStart"/>
            <w:r w:rsidRPr="004A389A">
              <w:t>classe</w:t>
            </w:r>
            <w:proofErr w:type="spellEnd"/>
            <w:r w:rsidRPr="004A389A">
              <w:t xml:space="preserve"> 2 - </w:t>
            </w:r>
            <w:proofErr w:type="spellStart"/>
            <w:r w:rsidRPr="004A389A">
              <w:t>Passivo</w:t>
            </w:r>
            <w:proofErr w:type="spellEnd"/>
            <w:r w:rsidRPr="004A389A">
              <w:t xml:space="preserve">,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1, deve ser </w:t>
            </w:r>
            <w:proofErr w:type="spellStart"/>
            <w:r w:rsidRPr="004A389A">
              <w:t>igual</w:t>
            </w:r>
            <w:proofErr w:type="spellEnd"/>
            <w:r w:rsidRPr="004A389A">
              <w:t xml:space="preserve"> à soma de </w:t>
            </w:r>
            <w:proofErr w:type="spellStart"/>
            <w:r w:rsidRPr="004A389A">
              <w:t>todos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no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</w:t>
            </w:r>
          </w:p>
          <w:p w14:paraId="691ACC21" w14:textId="77777777" w:rsidR="00D443BB" w:rsidRPr="004A389A" w:rsidRDefault="00D443BB" w:rsidP="004D4A68"/>
          <w:p w14:paraId="4415F70A" w14:textId="77777777" w:rsidR="00D443BB" w:rsidRPr="004A389A" w:rsidRDefault="00D443BB" w:rsidP="004D4A68">
            <w:r w:rsidRPr="004A389A">
              <w:t xml:space="preserve">Obs.: </w:t>
            </w:r>
            <w:proofErr w:type="spellStart"/>
            <w:r w:rsidRPr="004A389A">
              <w:t>verificação</w:t>
            </w:r>
            <w:proofErr w:type="spellEnd"/>
            <w:r w:rsidRPr="004A389A">
              <w:t xml:space="preserve"> individual </w:t>
            </w:r>
            <w:proofErr w:type="spellStart"/>
            <w:r w:rsidRPr="004A389A">
              <w:t>por</w:t>
            </w:r>
            <w:proofErr w:type="spellEnd"/>
            <w:r w:rsidRPr="004A389A">
              <w:t xml:space="preserve"> FR do </w:t>
            </w:r>
            <w:proofErr w:type="spellStart"/>
            <w:r w:rsidRPr="004A389A">
              <w:t>Fundeb</w:t>
            </w:r>
            <w:proofErr w:type="spellEnd"/>
            <w:r w:rsidRPr="004A389A">
              <w:t xml:space="preserve"> (540 e 542)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9B30770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215824E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F7FBE6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87A6AF" w14:textId="77777777" w:rsidR="00D443BB" w:rsidRDefault="00D443BB" w:rsidP="004D4A68">
            <w:r>
              <w:t xml:space="preserve">CON618 -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saldos</w:t>
            </w:r>
            <w:proofErr w:type="spell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</w:t>
            </w:r>
            <w:proofErr w:type="spellStart"/>
            <w:proofErr w:type="gramStart"/>
            <w:r>
              <w:t>por</w:t>
            </w:r>
            <w:proofErr w:type="spellEnd"/>
            <w:r>
              <w:t xml:space="preserve">  </w:t>
            </w:r>
            <w:proofErr w:type="spellStart"/>
            <w:r>
              <w:t>conta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Fonte de </w:t>
            </w:r>
            <w:proofErr w:type="spellStart"/>
            <w:r>
              <w:t>Recurso</w:t>
            </w:r>
            <w:proofErr w:type="spellEnd"/>
            <w:r>
              <w:t xml:space="preserve"> </w:t>
            </w:r>
            <w:proofErr w:type="spellStart"/>
            <w:r>
              <w:t>Fundeb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125247" w14:textId="77777777" w:rsidR="00D443BB" w:rsidRPr="004A389A" w:rsidRDefault="00D443BB" w:rsidP="004D4A68">
            <w:proofErr w:type="spellStart"/>
            <w:r w:rsidRPr="004A389A">
              <w:t>Aplicar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somente</w:t>
            </w:r>
            <w:proofErr w:type="spellEnd"/>
            <w:r w:rsidRPr="004A389A">
              <w:t xml:space="preserve"> para </w:t>
            </w:r>
            <w:proofErr w:type="gramStart"/>
            <w:r w:rsidRPr="004A389A">
              <w:t>a</w:t>
            </w:r>
            <w:proofErr w:type="gramEnd"/>
            <w:r w:rsidRPr="004A389A">
              <w:t xml:space="preserve"> </w:t>
            </w:r>
            <w:proofErr w:type="spellStart"/>
            <w:r w:rsidRPr="004A389A">
              <w:t>esfera</w:t>
            </w:r>
            <w:proofErr w:type="spellEnd"/>
            <w:r w:rsidRPr="004A389A">
              <w:t xml:space="preserve"> Municipal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empresas</w:t>
            </w:r>
            <w:proofErr w:type="spellEnd"/>
            <w:r w:rsidRPr="004A389A">
              <w:t> </w:t>
            </w:r>
          </w:p>
          <w:p w14:paraId="18EB4B4E" w14:textId="77777777" w:rsidR="00D443BB" w:rsidRPr="004A389A" w:rsidRDefault="00D443BB" w:rsidP="004D4A68">
            <w:r w:rsidRPr="004A389A">
              <w:t>  </w:t>
            </w:r>
          </w:p>
          <w:p w14:paraId="15B4BD30" w14:textId="77777777" w:rsidR="00D443BB" w:rsidRPr="004A389A" w:rsidRDefault="00D443BB" w:rsidP="004D4A68">
            <w:proofErr w:type="spellStart"/>
            <w:r w:rsidRPr="004A389A">
              <w:t>Condição</w:t>
            </w:r>
            <w:proofErr w:type="spellEnd"/>
            <w:r w:rsidRPr="004A389A">
              <w:t xml:space="preserve">: Caso a </w:t>
            </w:r>
            <w:proofErr w:type="spellStart"/>
            <w:r w:rsidRPr="004A389A">
              <w:t>diferença</w:t>
            </w:r>
            <w:proofErr w:type="spellEnd"/>
            <w:r w:rsidRPr="004A389A">
              <w:t xml:space="preserve"> entre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e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dos </w:t>
            </w:r>
            <w:proofErr w:type="spellStart"/>
            <w:r w:rsidRPr="004A389A">
              <w:t>lançamentos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contábil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Abertura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(</w:t>
            </w:r>
            <w:proofErr w:type="spellStart"/>
            <w:r w:rsidRPr="004A389A">
              <w:t>Tabela</w:t>
            </w:r>
            <w:proofErr w:type="spellEnd"/>
            <w:r w:rsidRPr="004A389A">
              <w:t xml:space="preserve"> 28) de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seja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saldo</w:t>
            </w:r>
            <w:proofErr w:type="spellEnd"/>
            <w:r w:rsidRPr="004A389A">
              <w:t xml:space="preserve"> final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 </w:t>
            </w:r>
          </w:p>
          <w:p w14:paraId="51CAA9B6" w14:textId="77777777" w:rsidR="00D443BB" w:rsidRPr="004A389A" w:rsidRDefault="00D443BB" w:rsidP="004D4A68">
            <w:r w:rsidRPr="004A389A">
              <w:t> </w:t>
            </w:r>
          </w:p>
          <w:p w14:paraId="66DD8BB3" w14:textId="77777777" w:rsidR="00D443BB" w:rsidRPr="004A389A" w:rsidRDefault="00D443BB" w:rsidP="004D4A68">
            <w:proofErr w:type="spellStart"/>
            <w:r w:rsidRPr="004A389A">
              <w:t>Verificação</w:t>
            </w:r>
            <w:proofErr w:type="spellEnd"/>
            <w:r w:rsidRPr="004A389A">
              <w:t xml:space="preserve">: a soma </w:t>
            </w:r>
            <w:proofErr w:type="gramStart"/>
            <w:r w:rsidRPr="004A389A">
              <w:t>do</w:t>
            </w:r>
            <w:proofErr w:type="gramEnd"/>
            <w:r w:rsidRPr="004A389A">
              <w:t xml:space="preserve"> total dos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, em </w:t>
            </w:r>
            <w:proofErr w:type="spellStart"/>
            <w:r w:rsidRPr="004A389A">
              <w:t>cada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analítica</w:t>
            </w:r>
            <w:proofErr w:type="spellEnd"/>
            <w:r w:rsidRPr="004A389A">
              <w:t xml:space="preserve"> da </w:t>
            </w:r>
            <w:proofErr w:type="spellStart"/>
            <w:r w:rsidRPr="004A389A">
              <w:t>classe</w:t>
            </w:r>
            <w:proofErr w:type="spellEnd"/>
            <w:r w:rsidRPr="004A389A">
              <w:t xml:space="preserve"> 8.2 - </w:t>
            </w:r>
            <w:proofErr w:type="spellStart"/>
            <w:r w:rsidRPr="004A389A">
              <w:t>Controles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Credores</w:t>
            </w:r>
            <w:proofErr w:type="spellEnd"/>
            <w:r w:rsidRPr="004A389A">
              <w:t xml:space="preserve">,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1, deve ser </w:t>
            </w:r>
            <w:proofErr w:type="spellStart"/>
            <w:r w:rsidRPr="004A389A">
              <w:t>igual</w:t>
            </w:r>
            <w:proofErr w:type="spellEnd"/>
            <w:r w:rsidRPr="004A389A">
              <w:t xml:space="preserve"> à soma de </w:t>
            </w:r>
            <w:proofErr w:type="spellStart"/>
            <w:r w:rsidRPr="004A389A">
              <w:t>todos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, no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</w:t>
            </w:r>
          </w:p>
          <w:p w14:paraId="5C453109" w14:textId="77777777" w:rsidR="00D443BB" w:rsidRPr="004A389A" w:rsidRDefault="00D443BB" w:rsidP="004D4A68"/>
          <w:p w14:paraId="65770C65" w14:textId="77777777" w:rsidR="00D443BB" w:rsidRPr="004A389A" w:rsidRDefault="00D443BB" w:rsidP="004D4A68">
            <w:r w:rsidRPr="004A389A">
              <w:t xml:space="preserve">Obs.: </w:t>
            </w:r>
            <w:proofErr w:type="spellStart"/>
            <w:r w:rsidRPr="004A389A">
              <w:t>verificação</w:t>
            </w:r>
            <w:proofErr w:type="spellEnd"/>
            <w:r w:rsidRPr="004A389A">
              <w:t xml:space="preserve"> individual </w:t>
            </w:r>
            <w:proofErr w:type="spellStart"/>
            <w:r w:rsidRPr="004A389A">
              <w:t>por</w:t>
            </w:r>
            <w:proofErr w:type="spellEnd"/>
            <w:r w:rsidRPr="004A389A">
              <w:t xml:space="preserve"> FR do </w:t>
            </w:r>
            <w:proofErr w:type="spellStart"/>
            <w:r w:rsidRPr="004A389A">
              <w:t>Fundeb</w:t>
            </w:r>
            <w:proofErr w:type="spellEnd"/>
            <w:r w:rsidRPr="004A389A">
              <w:t xml:space="preserve"> (540 e 542)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3236EA3" w14:textId="77777777" w:rsidR="00D443BB" w:rsidRDefault="00D443BB" w:rsidP="004D4A68">
            <w:proofErr w:type="spellStart"/>
            <w:r>
              <w:t>Impeditivo</w:t>
            </w:r>
            <w:proofErr w:type="spellEnd"/>
            <w:r>
              <w:t> </w:t>
            </w:r>
          </w:p>
        </w:tc>
      </w:tr>
      <w:tr w:rsidR="00D443BB" w14:paraId="3F82AB9A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8D7D66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10A213" w14:textId="77777777" w:rsidR="00D443BB" w:rsidRDefault="00D443BB" w:rsidP="004D4A68">
            <w:r>
              <w:t xml:space="preserve">CON619 -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saldos</w:t>
            </w:r>
            <w:proofErr w:type="spell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</w:t>
            </w:r>
            <w:proofErr w:type="spellStart"/>
            <w:proofErr w:type="gramStart"/>
            <w:r>
              <w:t>por</w:t>
            </w:r>
            <w:proofErr w:type="spellEnd"/>
            <w:r>
              <w:t xml:space="preserve">  </w:t>
            </w:r>
            <w:proofErr w:type="spellStart"/>
            <w:r>
              <w:t>conta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Fonte de </w:t>
            </w:r>
            <w:proofErr w:type="spellStart"/>
            <w:r>
              <w:t>Recurso</w:t>
            </w:r>
            <w:proofErr w:type="spellEnd"/>
            <w:r>
              <w:t xml:space="preserve"> (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Fundeb</w:t>
            </w:r>
            <w:proofErr w:type="spellEnd"/>
            <w:r>
              <w:t xml:space="preserve"> FR 540 e 542)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1267B95" w14:textId="77777777" w:rsidR="00D443BB" w:rsidRPr="004A389A" w:rsidRDefault="00D443BB" w:rsidP="004D4A68">
            <w:proofErr w:type="spellStart"/>
            <w:r w:rsidRPr="004A389A">
              <w:t>Aplicar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somente</w:t>
            </w:r>
            <w:proofErr w:type="spellEnd"/>
            <w:r w:rsidRPr="004A389A">
              <w:t xml:space="preserve"> para </w:t>
            </w:r>
            <w:proofErr w:type="gramStart"/>
            <w:r w:rsidRPr="004A389A">
              <w:t>a</w:t>
            </w:r>
            <w:proofErr w:type="gramEnd"/>
            <w:r w:rsidRPr="004A389A">
              <w:t xml:space="preserve"> </w:t>
            </w:r>
            <w:proofErr w:type="spellStart"/>
            <w:r w:rsidRPr="004A389A">
              <w:t>esfera</w:t>
            </w:r>
            <w:proofErr w:type="spellEnd"/>
            <w:r w:rsidRPr="004A389A">
              <w:t xml:space="preserve"> Municipal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empresas</w:t>
            </w:r>
            <w:proofErr w:type="spellEnd"/>
            <w:r w:rsidRPr="004A389A">
              <w:t> </w:t>
            </w:r>
          </w:p>
          <w:p w14:paraId="7C5FE44F" w14:textId="77777777" w:rsidR="00D443BB" w:rsidRPr="004A389A" w:rsidRDefault="00D443BB" w:rsidP="004D4A68">
            <w:r w:rsidRPr="004A389A">
              <w:t>  </w:t>
            </w:r>
          </w:p>
          <w:p w14:paraId="05C69B18" w14:textId="77777777" w:rsidR="00D443BB" w:rsidRPr="004A389A" w:rsidRDefault="00D443BB" w:rsidP="004D4A68">
            <w:proofErr w:type="spellStart"/>
            <w:r w:rsidRPr="004A389A">
              <w:t>Condição</w:t>
            </w:r>
            <w:proofErr w:type="spellEnd"/>
            <w:r w:rsidRPr="004A389A">
              <w:t xml:space="preserve">: Caso a </w:t>
            </w:r>
            <w:proofErr w:type="spellStart"/>
            <w:r w:rsidRPr="004A389A">
              <w:t>diferença</w:t>
            </w:r>
            <w:proofErr w:type="spellEnd"/>
            <w:r w:rsidRPr="004A389A">
              <w:t xml:space="preserve"> entre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e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dos </w:t>
            </w:r>
            <w:proofErr w:type="spellStart"/>
            <w:r w:rsidRPr="004A389A">
              <w:t>lançamentos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contábil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Abertura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(</w:t>
            </w:r>
            <w:proofErr w:type="spellStart"/>
            <w:r w:rsidRPr="004A389A">
              <w:t>Tabela</w:t>
            </w:r>
            <w:proofErr w:type="spellEnd"/>
            <w:r w:rsidRPr="004A389A">
              <w:t xml:space="preserve"> 28) de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seja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saldo</w:t>
            </w:r>
            <w:proofErr w:type="spellEnd"/>
            <w:r w:rsidRPr="004A389A">
              <w:t xml:space="preserve"> final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 </w:t>
            </w:r>
          </w:p>
          <w:p w14:paraId="2F38ACE1" w14:textId="77777777" w:rsidR="00D443BB" w:rsidRPr="004A389A" w:rsidRDefault="00D443BB" w:rsidP="004D4A68">
            <w:r w:rsidRPr="004A389A">
              <w:t> </w:t>
            </w:r>
          </w:p>
          <w:p w14:paraId="2C4D0051" w14:textId="77777777" w:rsidR="00D443BB" w:rsidRPr="004A389A" w:rsidRDefault="00D443BB" w:rsidP="004D4A68">
            <w:proofErr w:type="spellStart"/>
            <w:r w:rsidRPr="004A389A">
              <w:lastRenderedPageBreak/>
              <w:t>Verificação</w:t>
            </w:r>
            <w:proofErr w:type="spellEnd"/>
            <w:r w:rsidRPr="004A389A">
              <w:t xml:space="preserve">: a soma </w:t>
            </w:r>
            <w:proofErr w:type="gramStart"/>
            <w:r w:rsidRPr="004A389A">
              <w:t>do</w:t>
            </w:r>
            <w:proofErr w:type="gramEnd"/>
            <w:r w:rsidRPr="004A389A">
              <w:t xml:space="preserve"> total dos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, em </w:t>
            </w:r>
            <w:proofErr w:type="spellStart"/>
            <w:r w:rsidRPr="004A389A">
              <w:t>cada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analítica</w:t>
            </w:r>
            <w:proofErr w:type="spellEnd"/>
            <w:r w:rsidRPr="004A389A">
              <w:t xml:space="preserve"> da </w:t>
            </w:r>
            <w:proofErr w:type="spellStart"/>
            <w:r w:rsidRPr="004A389A">
              <w:t>classe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Ativo</w:t>
            </w:r>
            <w:proofErr w:type="spellEnd"/>
            <w:r w:rsidRPr="004A389A">
              <w:t xml:space="preserve">,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1, em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, deve ser </w:t>
            </w:r>
            <w:proofErr w:type="spellStart"/>
            <w:r w:rsidRPr="004A389A">
              <w:t>igual</w:t>
            </w:r>
            <w:proofErr w:type="spellEnd"/>
            <w:r w:rsidRPr="004A389A">
              <w:t xml:space="preserve"> à soma de </w:t>
            </w:r>
            <w:proofErr w:type="spellStart"/>
            <w:r w:rsidRPr="004A389A">
              <w:t>todos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no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</w:t>
            </w:r>
          </w:p>
          <w:p w14:paraId="2111EF55" w14:textId="77777777" w:rsidR="00D443BB" w:rsidRPr="004A389A" w:rsidRDefault="00D443BB" w:rsidP="004D4A68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17436E" w14:textId="77777777" w:rsidR="00D443BB" w:rsidRDefault="00D443BB" w:rsidP="004D4A68">
            <w:proofErr w:type="spellStart"/>
            <w:r>
              <w:lastRenderedPageBreak/>
              <w:t>Alerta</w:t>
            </w:r>
            <w:proofErr w:type="spellEnd"/>
            <w:r>
              <w:t> </w:t>
            </w:r>
          </w:p>
        </w:tc>
      </w:tr>
      <w:tr w:rsidR="00D443BB" w14:paraId="5B71DE9E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FE0837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8DF495" w14:textId="77777777" w:rsidR="00D443BB" w:rsidRDefault="00D443BB" w:rsidP="004D4A68">
            <w:r>
              <w:t xml:space="preserve">CON620 -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saldos</w:t>
            </w:r>
            <w:proofErr w:type="spell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</w:t>
            </w:r>
            <w:proofErr w:type="spellStart"/>
            <w:proofErr w:type="gramStart"/>
            <w:r>
              <w:t>por</w:t>
            </w:r>
            <w:proofErr w:type="spellEnd"/>
            <w:r>
              <w:t xml:space="preserve">  </w:t>
            </w:r>
            <w:proofErr w:type="spellStart"/>
            <w:r>
              <w:t>conta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Fonte de </w:t>
            </w:r>
            <w:proofErr w:type="spellStart"/>
            <w:r>
              <w:t>Recurso</w:t>
            </w:r>
            <w:proofErr w:type="spellEnd"/>
            <w:r>
              <w:t xml:space="preserve"> (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Fundeb</w:t>
            </w:r>
            <w:proofErr w:type="spellEnd"/>
            <w:r>
              <w:t xml:space="preserve"> FR 540 e 542)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ECC05B" w14:textId="77777777" w:rsidR="00D443BB" w:rsidRPr="004A389A" w:rsidRDefault="00D443BB" w:rsidP="004D4A68">
            <w:proofErr w:type="spellStart"/>
            <w:r w:rsidRPr="004A389A">
              <w:t>Aplicar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somente</w:t>
            </w:r>
            <w:proofErr w:type="spellEnd"/>
            <w:r w:rsidRPr="004A389A">
              <w:t xml:space="preserve"> para </w:t>
            </w:r>
            <w:proofErr w:type="gramStart"/>
            <w:r w:rsidRPr="004A389A">
              <w:t>a</w:t>
            </w:r>
            <w:proofErr w:type="gramEnd"/>
            <w:r w:rsidRPr="004A389A">
              <w:t xml:space="preserve"> </w:t>
            </w:r>
            <w:proofErr w:type="spellStart"/>
            <w:r w:rsidRPr="004A389A">
              <w:t>esfera</w:t>
            </w:r>
            <w:proofErr w:type="spellEnd"/>
            <w:r w:rsidRPr="004A389A">
              <w:t xml:space="preserve"> Municipal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empresas</w:t>
            </w:r>
            <w:proofErr w:type="spellEnd"/>
            <w:r w:rsidRPr="004A389A">
              <w:t> </w:t>
            </w:r>
          </w:p>
          <w:p w14:paraId="5B9C6728" w14:textId="77777777" w:rsidR="00D443BB" w:rsidRPr="004A389A" w:rsidRDefault="00D443BB" w:rsidP="004D4A68">
            <w:r w:rsidRPr="004A389A">
              <w:t>  </w:t>
            </w:r>
          </w:p>
          <w:p w14:paraId="1A2E4C5D" w14:textId="77777777" w:rsidR="00D443BB" w:rsidRPr="004A389A" w:rsidRDefault="00D443BB" w:rsidP="004D4A68">
            <w:proofErr w:type="spellStart"/>
            <w:r w:rsidRPr="004A389A">
              <w:t>Condição</w:t>
            </w:r>
            <w:proofErr w:type="spellEnd"/>
            <w:r w:rsidRPr="004A389A">
              <w:t xml:space="preserve">: Caso a </w:t>
            </w:r>
            <w:proofErr w:type="spellStart"/>
            <w:r w:rsidRPr="004A389A">
              <w:t>diferença</w:t>
            </w:r>
            <w:proofErr w:type="spellEnd"/>
            <w:r w:rsidRPr="004A389A">
              <w:t xml:space="preserve"> entre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e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dos </w:t>
            </w:r>
            <w:proofErr w:type="spellStart"/>
            <w:r w:rsidRPr="004A389A">
              <w:t>lançamentos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de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contábil</w:t>
            </w:r>
            <w:proofErr w:type="spellEnd"/>
            <w:r w:rsidRPr="004A389A">
              <w:t xml:space="preserve"> 1 - </w:t>
            </w:r>
            <w:proofErr w:type="spellStart"/>
            <w:r w:rsidRPr="004A389A">
              <w:t>Abertura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(</w:t>
            </w:r>
            <w:proofErr w:type="spellStart"/>
            <w:r w:rsidRPr="004A389A">
              <w:t>Tabela</w:t>
            </w:r>
            <w:proofErr w:type="spellEnd"/>
            <w:r w:rsidRPr="004A389A">
              <w:t xml:space="preserve"> 28) de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atual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seja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diferente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saldo</w:t>
            </w:r>
            <w:proofErr w:type="spellEnd"/>
            <w:r w:rsidRPr="004A389A">
              <w:t xml:space="preserve"> final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 </w:t>
            </w:r>
          </w:p>
          <w:p w14:paraId="7D3455A9" w14:textId="77777777" w:rsidR="00D443BB" w:rsidRPr="004A389A" w:rsidRDefault="00D443BB" w:rsidP="004D4A68">
            <w:r w:rsidRPr="004A389A">
              <w:t> </w:t>
            </w:r>
          </w:p>
          <w:p w14:paraId="5BC73858" w14:textId="77777777" w:rsidR="00D443BB" w:rsidRPr="004A389A" w:rsidRDefault="00D443BB" w:rsidP="004D4A68">
            <w:proofErr w:type="spellStart"/>
            <w:r w:rsidRPr="004A389A">
              <w:t>Verificação</w:t>
            </w:r>
            <w:proofErr w:type="spellEnd"/>
            <w:r w:rsidRPr="004A389A">
              <w:t xml:space="preserve">: a soma </w:t>
            </w:r>
            <w:proofErr w:type="gramStart"/>
            <w:r w:rsidRPr="004A389A">
              <w:t>do</w:t>
            </w:r>
            <w:proofErr w:type="gramEnd"/>
            <w:r w:rsidRPr="004A389A">
              <w:t xml:space="preserve"> total dos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, em </w:t>
            </w:r>
            <w:proofErr w:type="spellStart"/>
            <w:r w:rsidRPr="004A389A">
              <w:t>cada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conta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analítica</w:t>
            </w:r>
            <w:proofErr w:type="spellEnd"/>
            <w:r w:rsidRPr="004A389A">
              <w:t xml:space="preserve"> da </w:t>
            </w:r>
            <w:proofErr w:type="spellStart"/>
            <w:r w:rsidRPr="004A389A">
              <w:t>classe</w:t>
            </w:r>
            <w:proofErr w:type="spellEnd"/>
            <w:r w:rsidRPr="004A389A">
              <w:t xml:space="preserve"> 2 - </w:t>
            </w:r>
            <w:proofErr w:type="spellStart"/>
            <w:r w:rsidRPr="004A389A">
              <w:t>Passivo</w:t>
            </w:r>
            <w:proofErr w:type="spellEnd"/>
            <w:r w:rsidRPr="004A389A">
              <w:t xml:space="preserve">,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</w:t>
            </w:r>
            <w:proofErr w:type="spellStart"/>
            <w:r w:rsidRPr="004A389A">
              <w:t>movimento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tipo</w:t>
            </w:r>
            <w:proofErr w:type="spellEnd"/>
            <w:r w:rsidRPr="004A389A">
              <w:t xml:space="preserve"> 1, deve ser </w:t>
            </w:r>
            <w:proofErr w:type="spellStart"/>
            <w:r w:rsidRPr="004A389A">
              <w:t>igual</w:t>
            </w:r>
            <w:proofErr w:type="spellEnd"/>
            <w:r w:rsidRPr="004A389A">
              <w:t xml:space="preserve"> à soma de </w:t>
            </w:r>
            <w:proofErr w:type="spellStart"/>
            <w:r w:rsidRPr="004A389A">
              <w:t>todos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créditos</w:t>
            </w:r>
            <w:proofErr w:type="spellEnd"/>
            <w:r w:rsidRPr="004A389A">
              <w:t xml:space="preserve"> menos </w:t>
            </w:r>
            <w:proofErr w:type="spellStart"/>
            <w:r w:rsidRPr="004A389A">
              <w:t>os</w:t>
            </w:r>
            <w:proofErr w:type="spellEnd"/>
            <w:r w:rsidRPr="004A389A">
              <w:t xml:space="preserve"> </w:t>
            </w:r>
            <w:proofErr w:type="spellStart"/>
            <w:r w:rsidRPr="004A389A">
              <w:t>débitos</w:t>
            </w:r>
            <w:proofErr w:type="spellEnd"/>
            <w:r w:rsidRPr="004A389A">
              <w:t xml:space="preserve"> com </w:t>
            </w:r>
            <w:proofErr w:type="spellStart"/>
            <w:r w:rsidRPr="004A389A">
              <w:t>atributo</w:t>
            </w:r>
            <w:proofErr w:type="spellEnd"/>
            <w:r w:rsidRPr="004A389A">
              <w:t xml:space="preserve"> “F”, no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anterior. </w:t>
            </w:r>
          </w:p>
          <w:p w14:paraId="04C95CDE" w14:textId="77777777" w:rsidR="00D443BB" w:rsidRPr="004A389A" w:rsidRDefault="00D443BB" w:rsidP="004D4A68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FC5C68" w14:textId="77777777" w:rsidR="00D443BB" w:rsidRDefault="00D443BB" w:rsidP="004D4A68">
            <w:r>
              <w:t> </w:t>
            </w:r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D443BB" w14:paraId="213F143F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762F43" w14:textId="77777777" w:rsidR="00D443BB" w:rsidRDefault="00D443BB" w:rsidP="004D4A68">
            <w:pPr>
              <w:rPr>
                <w:color w:val="000000" w:themeColor="text1"/>
              </w:rPr>
            </w:pPr>
            <w:proofErr w:type="spellStart"/>
            <w:r w:rsidRPr="2F9D28AC">
              <w:rPr>
                <w:color w:val="000000" w:themeColor="text1"/>
              </w:rPr>
              <w:t>Registros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Contábeis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Municipais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exceto</w:t>
            </w:r>
            <w:proofErr w:type="spellEnd"/>
            <w:r w:rsidRPr="2F9D28AC">
              <w:rPr>
                <w:color w:val="000000" w:themeColor="text1"/>
              </w:rPr>
              <w:t xml:space="preserve"> </w:t>
            </w:r>
            <w:proofErr w:type="spellStart"/>
            <w:r w:rsidRPr="2F9D28AC">
              <w:rPr>
                <w:color w:val="000000" w:themeColor="text1"/>
              </w:rPr>
              <w:t>Empresas</w:t>
            </w:r>
            <w:proofErr w:type="spellEnd"/>
            <w:r w:rsidRPr="2F9D28AC">
              <w:rPr>
                <w:color w:val="000000" w:themeColor="text1"/>
              </w:rPr>
              <w:t xml:space="preserve"> e </w:t>
            </w:r>
            <w:proofErr w:type="spellStart"/>
            <w:r w:rsidRPr="2F9D28AC">
              <w:rPr>
                <w:color w:val="000000" w:themeColor="text1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2FFEB57" w14:textId="77777777" w:rsidR="00D443BB" w:rsidRDefault="00D443BB" w:rsidP="004D4A68">
            <w:r>
              <w:t xml:space="preserve">CON621 -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abertura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saldos</w:t>
            </w:r>
            <w:proofErr w:type="spellEnd"/>
            <w:r>
              <w:t xml:space="preserve"> </w:t>
            </w:r>
            <w:proofErr w:type="spellStart"/>
            <w:r>
              <w:t>finais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anterior </w:t>
            </w:r>
            <w:proofErr w:type="spellStart"/>
            <w:proofErr w:type="gramStart"/>
            <w:r>
              <w:t>por</w:t>
            </w:r>
            <w:proofErr w:type="spellEnd"/>
            <w:r>
              <w:t xml:space="preserve">  </w:t>
            </w:r>
            <w:proofErr w:type="spellStart"/>
            <w:r>
              <w:t>conta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Fonte de </w:t>
            </w:r>
            <w:proofErr w:type="spellStart"/>
            <w:r>
              <w:t>Recurso</w:t>
            </w:r>
            <w:proofErr w:type="spellEnd"/>
            <w:r>
              <w:t xml:space="preserve"> (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Fundeb</w:t>
            </w:r>
            <w:proofErr w:type="spellEnd"/>
            <w:r>
              <w:t xml:space="preserve"> FR 540 e 542)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F445D2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  <w:r>
              <w:t> </w:t>
            </w:r>
          </w:p>
          <w:p w14:paraId="4C273B44" w14:textId="77777777" w:rsidR="00D443BB" w:rsidRDefault="00D443BB" w:rsidP="004D4A68">
            <w:r>
              <w:t>  </w:t>
            </w:r>
          </w:p>
          <w:p w14:paraId="18197F77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Caso a </w:t>
            </w:r>
            <w:proofErr w:type="spellStart"/>
            <w:r>
              <w:t>diferença</w:t>
            </w:r>
            <w:proofErr w:type="spellEnd"/>
            <w:r>
              <w:t xml:space="preserve"> entre </w:t>
            </w:r>
            <w:proofErr w:type="spellStart"/>
            <w:r>
              <w:t>débitos</w:t>
            </w:r>
            <w:proofErr w:type="spellEnd"/>
            <w:r>
              <w:t xml:space="preserve"> e </w:t>
            </w:r>
            <w:proofErr w:type="spellStart"/>
            <w:r>
              <w:t>créditos</w:t>
            </w:r>
            <w:proofErr w:type="spellEnd"/>
            <w:r>
              <w:t xml:space="preserve"> dos </w:t>
            </w:r>
            <w:proofErr w:type="spellStart"/>
            <w:r>
              <w:t>lançamentos</w:t>
            </w:r>
            <w:proofErr w:type="spellEnd"/>
            <w:r>
              <w:t xml:space="preserve"> do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contábil</w:t>
            </w:r>
            <w:proofErr w:type="spellEnd"/>
            <w:r>
              <w:t xml:space="preserve"> 1 - </w:t>
            </w:r>
            <w:proofErr w:type="spellStart"/>
            <w:r>
              <w:t>Abertura</w:t>
            </w:r>
            <w:proofErr w:type="spellEnd"/>
            <w:r>
              <w:t xml:space="preserve"> do </w:t>
            </w:r>
            <w:proofErr w:type="spellStart"/>
            <w:r>
              <w:t>Exercício</w:t>
            </w:r>
            <w:proofErr w:type="spellEnd"/>
            <w:r>
              <w:t xml:space="preserve"> (</w:t>
            </w:r>
            <w:proofErr w:type="spellStart"/>
            <w:r>
              <w:t>Tabela</w:t>
            </w:r>
            <w:proofErr w:type="spellEnd"/>
            <w:r>
              <w:t xml:space="preserve"> 28) de </w:t>
            </w:r>
            <w:proofErr w:type="spellStart"/>
            <w:r w:rsidRPr="004A389A">
              <w:t>janeiro</w:t>
            </w:r>
            <w:proofErr w:type="spellEnd"/>
            <w:r w:rsidRPr="004A389A">
              <w:t xml:space="preserve"> do </w:t>
            </w:r>
            <w:proofErr w:type="spellStart"/>
            <w:r w:rsidRPr="004A389A">
              <w:t>exercício</w:t>
            </w:r>
            <w:proofErr w:type="spellEnd"/>
            <w:r w:rsidRPr="004A389A">
              <w:t xml:space="preserve"> </w:t>
            </w:r>
            <w:proofErr w:type="spellStart"/>
            <w:r>
              <w:t>atual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do </w:t>
            </w:r>
            <w:proofErr w:type="spellStart"/>
            <w:r>
              <w:t>saldo</w:t>
            </w:r>
            <w:proofErr w:type="spellEnd"/>
            <w:r>
              <w:t xml:space="preserve"> final do </w:t>
            </w:r>
            <w:proofErr w:type="spellStart"/>
            <w:r>
              <w:t>exercício</w:t>
            </w:r>
            <w:proofErr w:type="spellEnd"/>
            <w:r>
              <w:t xml:space="preserve"> anterior.  </w:t>
            </w:r>
          </w:p>
          <w:p w14:paraId="253BB0F4" w14:textId="77777777" w:rsidR="00D443BB" w:rsidRDefault="00D443BB" w:rsidP="004D4A68">
            <w:r>
              <w:t> </w:t>
            </w:r>
          </w:p>
          <w:p w14:paraId="7E00475F" w14:textId="77777777" w:rsidR="00D443BB" w:rsidRDefault="00D443BB" w:rsidP="004D4A68">
            <w:proofErr w:type="spellStart"/>
            <w:r>
              <w:t>Verificação</w:t>
            </w:r>
            <w:proofErr w:type="spellEnd"/>
            <w:r>
              <w:t xml:space="preserve">: a soma </w:t>
            </w:r>
            <w:proofErr w:type="gramStart"/>
            <w:r>
              <w:t>do</w:t>
            </w:r>
            <w:proofErr w:type="gramEnd"/>
            <w:r>
              <w:t xml:space="preserve"> total dos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, em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analítica</w:t>
            </w:r>
            <w:proofErr w:type="spellEnd"/>
            <w:r>
              <w:t xml:space="preserve"> da </w:t>
            </w:r>
            <w:proofErr w:type="spellStart"/>
            <w:r>
              <w:t>classe</w:t>
            </w:r>
            <w:proofErr w:type="spellEnd"/>
            <w:r>
              <w:t xml:space="preserve"> 8.2 - </w:t>
            </w:r>
            <w:proofErr w:type="spellStart"/>
            <w:r>
              <w:t>Controles</w:t>
            </w:r>
            <w:proofErr w:type="spellEnd"/>
            <w:r>
              <w:t xml:space="preserve"> </w:t>
            </w:r>
            <w:proofErr w:type="spellStart"/>
            <w:r>
              <w:t>Credores</w:t>
            </w:r>
            <w:proofErr w:type="spellEnd"/>
            <w:r>
              <w:t xml:space="preserve">,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1, deve ser </w:t>
            </w:r>
            <w:proofErr w:type="spellStart"/>
            <w:r>
              <w:t>igual</w:t>
            </w:r>
            <w:proofErr w:type="spellEnd"/>
            <w:r>
              <w:t xml:space="preserve"> à soma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débitos</w:t>
            </w:r>
            <w:proofErr w:type="spellEnd"/>
            <w:r>
              <w:t xml:space="preserve">, no </w:t>
            </w:r>
            <w:proofErr w:type="spellStart"/>
            <w:r>
              <w:t>exercício</w:t>
            </w:r>
            <w:proofErr w:type="spellEnd"/>
            <w:r>
              <w:t xml:space="preserve"> anterior. </w:t>
            </w:r>
          </w:p>
          <w:p w14:paraId="6BBEF355" w14:textId="77777777" w:rsidR="00D443BB" w:rsidRDefault="00D443BB" w:rsidP="004D4A68"/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89EC68" w14:textId="77777777" w:rsidR="00D443BB" w:rsidRDefault="00D443BB" w:rsidP="004D4A68">
            <w:r>
              <w:t> </w:t>
            </w:r>
            <w:proofErr w:type="spellStart"/>
            <w:r>
              <w:t>Alerta</w:t>
            </w:r>
            <w:proofErr w:type="spellEnd"/>
            <w:r>
              <w:t> </w:t>
            </w:r>
          </w:p>
        </w:tc>
      </w:tr>
      <w:tr w:rsidR="00D443BB" w14:paraId="3EC7A22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F86CC9" w14:textId="77777777" w:rsidR="00D443BB" w:rsidRDefault="00D443BB" w:rsidP="004D4A68">
            <w:proofErr w:type="spellStart"/>
            <w:r>
              <w:t>Registros</w:t>
            </w:r>
            <w:proofErr w:type="spellEnd"/>
            <w:r>
              <w:t xml:space="preserve"> </w:t>
            </w:r>
            <w:proofErr w:type="spellStart"/>
            <w:r>
              <w:t>Contábeis</w:t>
            </w:r>
            <w:proofErr w:type="spellEnd"/>
            <w:r>
              <w:t xml:space="preserve"> </w:t>
            </w:r>
            <w:proofErr w:type="spellStart"/>
            <w:r>
              <w:t>Municipais</w:t>
            </w:r>
            <w:proofErr w:type="spellEnd"/>
            <w:r>
              <w:t xml:space="preserve"> </w:t>
            </w:r>
            <w:proofErr w:type="spellStart"/>
            <w:r>
              <w:t>exceto</w:t>
            </w:r>
            <w:proofErr w:type="spellEnd"/>
            <w:r>
              <w:t xml:space="preserve"> </w:t>
            </w:r>
            <w:proofErr w:type="spellStart"/>
            <w:r>
              <w:t>Empresas</w:t>
            </w:r>
            <w:proofErr w:type="spellEnd"/>
            <w:r>
              <w:t xml:space="preserve"> e </w:t>
            </w:r>
            <w:proofErr w:type="spellStart"/>
            <w: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7221D3" w14:textId="77777777" w:rsidR="00D443BB" w:rsidRDefault="00D443BB" w:rsidP="004D4A68">
            <w:r>
              <w:t xml:space="preserve">CON622 -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dedução</w:t>
            </w:r>
            <w:proofErr w:type="spellEnd"/>
            <w:r>
              <w:t xml:space="preserve"> de 20% para a </w:t>
            </w:r>
            <w:proofErr w:type="spellStart"/>
            <w:r>
              <w:t>formação</w:t>
            </w:r>
            <w:proofErr w:type="spellEnd"/>
            <w:r>
              <w:t xml:space="preserve"> do FUNDEB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arrecadação</w:t>
            </w:r>
            <w:proofErr w:type="spellEnd"/>
            <w:r>
              <w:t xml:space="preserve"> da </w:t>
            </w:r>
            <w:proofErr w:type="spellStart"/>
            <w:r>
              <w:t>receita</w:t>
            </w:r>
            <w:proofErr w:type="spellEnd"/>
            <w:r>
              <w:t xml:space="preserve"> de ICMS - </w:t>
            </w:r>
            <w:proofErr w:type="spellStart"/>
            <w:r>
              <w:t>Auxílio</w:t>
            </w:r>
            <w:proofErr w:type="spellEnd"/>
            <w:r>
              <w:t xml:space="preserve"> </w:t>
            </w:r>
            <w:proofErr w:type="spellStart"/>
            <w:r>
              <w:t>Financeiro</w:t>
            </w:r>
            <w:proofErr w:type="spellEnd"/>
            <w:r>
              <w:t xml:space="preserve"> – </w:t>
            </w:r>
            <w:proofErr w:type="spellStart"/>
            <w:r>
              <w:t>Outorga</w:t>
            </w:r>
            <w:proofErr w:type="spellEnd"/>
            <w:r>
              <w:t xml:space="preserve"> Crédito </w:t>
            </w:r>
            <w:proofErr w:type="spellStart"/>
            <w:r>
              <w:t>Tributário</w:t>
            </w:r>
            <w:proofErr w:type="spellEnd"/>
            <w:r>
              <w:t xml:space="preserve"> ICMS – Art.5º, </w:t>
            </w:r>
            <w:proofErr w:type="spellStart"/>
            <w:r>
              <w:t>Inciso</w:t>
            </w:r>
            <w:proofErr w:type="spellEnd"/>
            <w:r>
              <w:t xml:space="preserve"> V, EC nº </w:t>
            </w:r>
            <w:proofErr w:type="gramStart"/>
            <w:r>
              <w:t>123/2022;</w:t>
            </w:r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888E71" w14:textId="77777777" w:rsidR="00D443BB" w:rsidRDefault="00D443BB" w:rsidP="004D4A68">
            <w:proofErr w:type="spellStart"/>
            <w:r>
              <w:t>Aplicar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para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esfera</w:t>
            </w:r>
            <w:proofErr w:type="spellEnd"/>
            <w:r>
              <w:t xml:space="preserve"> Municipal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empresas</w:t>
            </w:r>
            <w:proofErr w:type="spellEnd"/>
          </w:p>
          <w:p w14:paraId="46CD6961" w14:textId="77777777" w:rsidR="00D443BB" w:rsidRDefault="00D443BB" w:rsidP="004D4A68"/>
          <w:p w14:paraId="51509065" w14:textId="77777777" w:rsidR="00D443BB" w:rsidRDefault="00D443BB" w:rsidP="004D4A68">
            <w:r>
              <w:t xml:space="preserve">1) Valor 1: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6.2.1.2.0.00.00 -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proofErr w:type="spellStart"/>
            <w:r>
              <w:t>Realizada</w:t>
            </w:r>
            <w:proofErr w:type="spellEnd"/>
            <w:r>
              <w:t xml:space="preserve">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00BC3CB8">
              <w:rPr>
                <w:color w:val="FF0000"/>
              </w:rPr>
              <w:t>1.7.1.9.61.0.x</w:t>
            </w:r>
            <w:r>
              <w:t xml:space="preserve"> (</w:t>
            </w:r>
            <w:proofErr w:type="spellStart"/>
            <w:r>
              <w:t>créditos</w:t>
            </w:r>
            <w:proofErr w:type="spellEnd"/>
            <w:r>
              <w:t xml:space="preserve"> menos </w:t>
            </w:r>
            <w:proofErr w:type="spellStart"/>
            <w:r>
              <w:t>débitos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</w:t>
            </w:r>
          </w:p>
          <w:p w14:paraId="1AC04A96" w14:textId="77777777" w:rsidR="00D443BB" w:rsidRDefault="00D443BB" w:rsidP="004D4A68">
            <w:r>
              <w:t xml:space="preserve">2) Valor 2: </w:t>
            </w:r>
            <w:proofErr w:type="spellStart"/>
            <w:r>
              <w:t>Obter</w:t>
            </w:r>
            <w:proofErr w:type="spellEnd"/>
            <w:r>
              <w:t xml:space="preserve"> </w:t>
            </w:r>
            <w:proofErr w:type="spellStart"/>
            <w:r>
              <w:t>movimento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6.2.1.3.1.01.00 - (-) FUNDEB, </w:t>
            </w:r>
            <w:proofErr w:type="spellStart"/>
            <w:r>
              <w:t>combinado</w:t>
            </w:r>
            <w:proofErr w:type="spellEnd"/>
            <w:r>
              <w:t xml:space="preserve"> com a </w:t>
            </w:r>
            <w:proofErr w:type="spellStart"/>
            <w:r>
              <w:t>Tabela</w:t>
            </w:r>
            <w:proofErr w:type="spellEnd"/>
            <w:r>
              <w:t xml:space="preserve"> </w:t>
            </w:r>
            <w:proofErr w:type="spellStart"/>
            <w:r>
              <w:t>Conta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Corrente</w:t>
            </w:r>
            <w:proofErr w:type="spellEnd"/>
            <w:r>
              <w:t xml:space="preserve"> 1, </w:t>
            </w:r>
            <w:proofErr w:type="spellStart"/>
            <w:r>
              <w:t>Receita</w:t>
            </w:r>
            <w:proofErr w:type="spellEnd"/>
            <w:r>
              <w:t xml:space="preserve"> </w:t>
            </w:r>
            <w:r w:rsidRPr="00BC3CB8">
              <w:rPr>
                <w:color w:val="FF0000"/>
              </w:rPr>
              <w:t>1.7.1.9.61.0.x</w:t>
            </w:r>
            <w:r>
              <w:t xml:space="preserve"> (</w:t>
            </w:r>
            <w:proofErr w:type="spellStart"/>
            <w:r>
              <w:t>débitos</w:t>
            </w:r>
            <w:proofErr w:type="spellEnd"/>
            <w:r>
              <w:t xml:space="preserve"> menos </w:t>
            </w:r>
            <w:proofErr w:type="spellStart"/>
            <w:r>
              <w:t>créditos</w:t>
            </w:r>
            <w:proofErr w:type="spellEnd"/>
            <w:r>
              <w:t xml:space="preserve">), no </w:t>
            </w:r>
            <w:proofErr w:type="spellStart"/>
            <w:r>
              <w:t>mês</w:t>
            </w:r>
            <w:proofErr w:type="spellEnd"/>
            <w:r>
              <w:t xml:space="preserve"> </w:t>
            </w:r>
            <w:proofErr w:type="spellStart"/>
            <w:r>
              <w:t>atual</w:t>
            </w:r>
            <w:proofErr w:type="spellEnd"/>
            <w:r>
              <w:t>.</w:t>
            </w:r>
          </w:p>
          <w:p w14:paraId="5DFA1270" w14:textId="77777777" w:rsidR="00D443BB" w:rsidRDefault="00D443BB" w:rsidP="004D4A68"/>
          <w:p w14:paraId="5DA24A7F" w14:textId="77777777" w:rsidR="00D443BB" w:rsidRDefault="00D443BB" w:rsidP="004D4A68">
            <w:proofErr w:type="spellStart"/>
            <w:r>
              <w:t>Condição</w:t>
            </w:r>
            <w:proofErr w:type="spellEnd"/>
            <w:r>
              <w:t xml:space="preserve">: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valor 2 não </w:t>
            </w:r>
            <w:proofErr w:type="spellStart"/>
            <w:r>
              <w:t>represente</w:t>
            </w:r>
            <w:proofErr w:type="spellEnd"/>
            <w:r>
              <w:t xml:space="preserve"> 20% do valor 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10D4FC" w14:textId="77777777" w:rsidR="00D443BB" w:rsidRDefault="00D443BB" w:rsidP="004D4A68">
            <w:proofErr w:type="spellStart"/>
            <w:r>
              <w:lastRenderedPageBreak/>
              <w:t>Impeditivo</w:t>
            </w:r>
            <w:proofErr w:type="spellEnd"/>
          </w:p>
        </w:tc>
      </w:tr>
      <w:tr w:rsidR="00D443BB" w:rsidRPr="007945C0" w14:paraId="163AB8C3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A3E359" w14:textId="77777777" w:rsidR="00D443BB" w:rsidRPr="007945C0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Registros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Contábeis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Municipais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exceto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  <w:r w:rsidRPr="007945C0">
              <w:rPr>
                <w:color w:val="FF0000"/>
              </w:rPr>
              <w:t xml:space="preserve"> e </w:t>
            </w:r>
            <w:proofErr w:type="spellStart"/>
            <w:r w:rsidRPr="007945C0">
              <w:rPr>
                <w:color w:val="FF0000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557D83" w14:textId="77777777" w:rsidR="00D443BB" w:rsidRPr="007945C0" w:rsidRDefault="00D443BB" w:rsidP="004D4A68">
            <w:pPr>
              <w:rPr>
                <w:color w:val="FF0000"/>
              </w:rPr>
            </w:pPr>
            <w:r w:rsidRPr="007945C0">
              <w:rPr>
                <w:color w:val="FF0000"/>
              </w:rPr>
              <w:t>CON</w:t>
            </w:r>
            <w:r>
              <w:rPr>
                <w:color w:val="FF0000"/>
              </w:rPr>
              <w:t>623</w:t>
            </w:r>
            <w:r w:rsidRPr="007945C0">
              <w:rPr>
                <w:color w:val="FF0000"/>
              </w:rPr>
              <w:t xml:space="preserve"> - </w:t>
            </w:r>
            <w:proofErr w:type="spellStart"/>
            <w:r w:rsidRPr="007945C0">
              <w:rPr>
                <w:color w:val="FF0000"/>
              </w:rPr>
              <w:t>Verifica</w:t>
            </w:r>
            <w:proofErr w:type="spellEnd"/>
            <w:r w:rsidRPr="007945C0">
              <w:rPr>
                <w:color w:val="FF0000"/>
              </w:rPr>
              <w:t xml:space="preserve"> a </w:t>
            </w:r>
            <w:proofErr w:type="spellStart"/>
            <w:r w:rsidRPr="007945C0">
              <w:rPr>
                <w:color w:val="FF0000"/>
              </w:rPr>
              <w:t>contabilização</w:t>
            </w:r>
            <w:proofErr w:type="spellEnd"/>
            <w:r w:rsidRPr="007945C0">
              <w:rPr>
                <w:color w:val="FF0000"/>
              </w:rPr>
              <w:t xml:space="preserve"> em </w:t>
            </w:r>
            <w:proofErr w:type="spellStart"/>
            <w:r w:rsidRPr="007945C0">
              <w:rPr>
                <w:color w:val="FF0000"/>
              </w:rPr>
              <w:t>contas</w:t>
            </w:r>
            <w:proofErr w:type="spellEnd"/>
            <w:r w:rsidRPr="007945C0">
              <w:rPr>
                <w:color w:val="FF0000"/>
              </w:rPr>
              <w:t xml:space="preserve"> que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podem</w:t>
            </w:r>
            <w:proofErr w:type="spellEnd"/>
            <w:r w:rsidRPr="007945C0">
              <w:rPr>
                <w:color w:val="FF0000"/>
              </w:rPr>
              <w:t xml:space="preserve"> ser </w:t>
            </w:r>
            <w:proofErr w:type="spellStart"/>
            <w:r w:rsidRPr="007945C0">
              <w:rPr>
                <w:color w:val="FF0000"/>
              </w:rPr>
              <w:t>utilizadas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por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Municípios</w:t>
            </w:r>
            <w:proofErr w:type="spellEnd"/>
            <w:r w:rsidRPr="007945C0">
              <w:rPr>
                <w:color w:val="FF0000"/>
              </w:rPr>
              <w:t xml:space="preserve"> que </w:t>
            </w:r>
            <w:proofErr w:type="spellStart"/>
            <w:r w:rsidRPr="007945C0">
              <w:rPr>
                <w:color w:val="FF0000"/>
              </w:rPr>
              <w:t>possuam</w:t>
            </w:r>
            <w:proofErr w:type="spellEnd"/>
            <w:r w:rsidRPr="007945C0">
              <w:rPr>
                <w:color w:val="FF0000"/>
              </w:rPr>
              <w:t xml:space="preserve"> RPPS 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BCDC90" w14:textId="77777777" w:rsidR="00D443BB" w:rsidRPr="007945C0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Aplicar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para </w:t>
            </w:r>
            <w:proofErr w:type="gramStart"/>
            <w:r w:rsidRPr="007945C0">
              <w:rPr>
                <w:color w:val="FF0000"/>
              </w:rPr>
              <w:t>a</w:t>
            </w:r>
            <w:proofErr w:type="gram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esfera</w:t>
            </w:r>
            <w:proofErr w:type="spellEnd"/>
            <w:r w:rsidRPr="007945C0">
              <w:rPr>
                <w:color w:val="FF0000"/>
              </w:rPr>
              <w:t xml:space="preserve"> Municipal </w:t>
            </w:r>
            <w:proofErr w:type="spellStart"/>
            <w:r w:rsidRPr="007945C0">
              <w:rPr>
                <w:color w:val="FF0000"/>
              </w:rPr>
              <w:t>diferente</w:t>
            </w:r>
            <w:proofErr w:type="spellEnd"/>
            <w:r w:rsidRPr="007945C0">
              <w:rPr>
                <w:color w:val="FF0000"/>
              </w:rPr>
              <w:t xml:space="preserve"> de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</w:p>
          <w:p w14:paraId="1B664F37" w14:textId="77777777" w:rsidR="00D443BB" w:rsidRPr="007945C0" w:rsidRDefault="00D443BB" w:rsidP="004D4A68">
            <w:pPr>
              <w:rPr>
                <w:color w:val="FF0000"/>
              </w:rPr>
            </w:pPr>
            <w:r w:rsidRPr="007945C0">
              <w:rPr>
                <w:color w:val="FF0000"/>
              </w:rPr>
              <w:t xml:space="preserve">As </w:t>
            </w:r>
            <w:proofErr w:type="spellStart"/>
            <w:r w:rsidRPr="007945C0">
              <w:rPr>
                <w:color w:val="FF0000"/>
              </w:rPr>
              <w:t>contas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contábeis</w:t>
            </w:r>
            <w:proofErr w:type="spellEnd"/>
            <w:r w:rsidRPr="007945C0">
              <w:rPr>
                <w:color w:val="FF0000"/>
              </w:rPr>
              <w:t xml:space="preserve"> 1.1.4.4.x.</w:t>
            </w:r>
            <w:proofErr w:type="gramStart"/>
            <w:r w:rsidRPr="007945C0">
              <w:rPr>
                <w:color w:val="FF0000"/>
              </w:rPr>
              <w:t>xx.xx</w:t>
            </w:r>
            <w:proofErr w:type="gramEnd"/>
            <w:r>
              <w:rPr>
                <w:color w:val="FF0000"/>
              </w:rPr>
              <w:t>,</w:t>
            </w:r>
            <w:r w:rsidRPr="007945C0">
              <w:rPr>
                <w:color w:val="FF0000"/>
              </w:rPr>
              <w:t xml:space="preserve"> </w:t>
            </w:r>
            <w:r w:rsidRPr="00F37794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F37794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F37794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F37794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 w:rsidRPr="00F37794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F37794">
              <w:rPr>
                <w:color w:val="FF0000"/>
              </w:rPr>
              <w:t>08</w:t>
            </w:r>
            <w:r>
              <w:rPr>
                <w:color w:val="FF0000"/>
              </w:rPr>
              <w:t>.</w:t>
            </w:r>
            <w:r w:rsidRPr="00F37794">
              <w:rPr>
                <w:color w:val="FF0000"/>
              </w:rPr>
              <w:t>01</w:t>
            </w:r>
            <w:r>
              <w:rPr>
                <w:color w:val="FF0000"/>
              </w:rPr>
              <w:t xml:space="preserve"> e</w:t>
            </w:r>
            <w:r w:rsidRPr="00F37794">
              <w:rPr>
                <w:color w:val="FF0000"/>
              </w:rPr>
              <w:t xml:space="preserve"> </w:t>
            </w:r>
            <w:r w:rsidRPr="007945C0">
              <w:rPr>
                <w:color w:val="FF0000"/>
              </w:rPr>
              <w:t xml:space="preserve">1.2.2.3.1.xx.xx,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podem</w:t>
            </w:r>
            <w:proofErr w:type="spellEnd"/>
            <w:r w:rsidRPr="007945C0">
              <w:rPr>
                <w:color w:val="FF0000"/>
              </w:rPr>
              <w:t xml:space="preserve"> ser </w:t>
            </w:r>
            <w:proofErr w:type="spellStart"/>
            <w:r w:rsidRPr="007945C0">
              <w:rPr>
                <w:color w:val="FF0000"/>
              </w:rPr>
              <w:t>utilizadas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por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Municípios</w:t>
            </w:r>
            <w:proofErr w:type="spellEnd"/>
            <w:r w:rsidRPr="007945C0">
              <w:rPr>
                <w:color w:val="FF0000"/>
              </w:rPr>
              <w:t xml:space="preserve"> que </w:t>
            </w:r>
            <w:proofErr w:type="spellStart"/>
            <w:r w:rsidRPr="007945C0">
              <w:rPr>
                <w:color w:val="FF0000"/>
              </w:rPr>
              <w:t>possuam</w:t>
            </w:r>
            <w:proofErr w:type="spellEnd"/>
            <w:r w:rsidRPr="007945C0">
              <w:rPr>
                <w:color w:val="FF0000"/>
              </w:rPr>
              <w:t xml:space="preserve"> RPPS</w:t>
            </w:r>
          </w:p>
          <w:p w14:paraId="3EF9AEB9" w14:textId="77777777" w:rsidR="00D443BB" w:rsidRPr="007945C0" w:rsidRDefault="00D443BB" w:rsidP="004D4A68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B0BC76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</w:p>
        </w:tc>
      </w:tr>
      <w:tr w:rsidR="00D443BB" w:rsidRPr="007945C0" w14:paraId="43C161D9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CEC5AA" w14:textId="77777777" w:rsidR="00D443BB" w:rsidRPr="007945C0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Registros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Contábeis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Municipais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exceto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  <w:r w:rsidRPr="007945C0">
              <w:rPr>
                <w:color w:val="FF0000"/>
              </w:rPr>
              <w:t xml:space="preserve"> e </w:t>
            </w:r>
            <w:proofErr w:type="spellStart"/>
            <w:r w:rsidRPr="007945C0">
              <w:rPr>
                <w:color w:val="FF0000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881E6C5" w14:textId="77777777" w:rsidR="00D443BB" w:rsidRPr="007945C0" w:rsidRDefault="00D443BB" w:rsidP="004D4A68">
            <w:pPr>
              <w:rPr>
                <w:color w:val="FF0000"/>
              </w:rPr>
            </w:pPr>
            <w:r w:rsidRPr="007945C0">
              <w:rPr>
                <w:color w:val="FF0000"/>
              </w:rPr>
              <w:t>CON</w:t>
            </w:r>
            <w:r>
              <w:rPr>
                <w:color w:val="FF0000"/>
              </w:rPr>
              <w:t>624</w:t>
            </w:r>
            <w:r w:rsidRPr="007945C0">
              <w:rPr>
                <w:color w:val="FF0000"/>
              </w:rPr>
              <w:t xml:space="preserve"> - </w:t>
            </w:r>
            <w:proofErr w:type="spellStart"/>
            <w:r w:rsidRPr="007945C0">
              <w:rPr>
                <w:color w:val="FF0000"/>
              </w:rPr>
              <w:t>Verifica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diferenças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</w:t>
            </w:r>
            <w:r w:rsidRPr="007945C0">
              <w:rPr>
                <w:color w:val="FF0000"/>
              </w:rPr>
              <w:t>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contabilização</w:t>
            </w:r>
            <w:proofErr w:type="spellEnd"/>
            <w:r w:rsidRPr="007945C0">
              <w:rPr>
                <w:color w:val="FF0000"/>
              </w:rPr>
              <w:t xml:space="preserve"> em </w:t>
            </w:r>
            <w:proofErr w:type="spellStart"/>
            <w:r w:rsidRPr="007945C0">
              <w:rPr>
                <w:color w:val="FF0000"/>
              </w:rPr>
              <w:t>contas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inicial</w:t>
            </w:r>
            <w:proofErr w:type="spellEnd"/>
            <w:r>
              <w:rPr>
                <w:color w:val="FF0000"/>
              </w:rPr>
              <w:t xml:space="preserve"> e o </w:t>
            </w:r>
            <w:proofErr w:type="spellStart"/>
            <w:r>
              <w:rPr>
                <w:color w:val="FF0000"/>
              </w:rPr>
              <w:t>informado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>, do Sistema e-Sfinge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A7EEF81" w14:textId="77777777" w:rsidR="00D443BB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Aplicar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para </w:t>
            </w:r>
            <w:proofErr w:type="gramStart"/>
            <w:r w:rsidRPr="007945C0">
              <w:rPr>
                <w:color w:val="FF0000"/>
              </w:rPr>
              <w:t>a</w:t>
            </w:r>
            <w:proofErr w:type="gram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esfera</w:t>
            </w:r>
            <w:proofErr w:type="spellEnd"/>
            <w:r w:rsidRPr="007945C0">
              <w:rPr>
                <w:color w:val="FF0000"/>
              </w:rPr>
              <w:t xml:space="preserve"> Municipal </w:t>
            </w:r>
            <w:proofErr w:type="spellStart"/>
            <w:r w:rsidRPr="007945C0">
              <w:rPr>
                <w:color w:val="FF0000"/>
              </w:rPr>
              <w:t>diferente</w:t>
            </w:r>
            <w:proofErr w:type="spellEnd"/>
            <w:r w:rsidRPr="007945C0">
              <w:rPr>
                <w:color w:val="FF0000"/>
              </w:rPr>
              <w:t xml:space="preserve"> de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</w:p>
          <w:p w14:paraId="32B6FCD5" w14:textId="77777777" w:rsidR="00D443BB" w:rsidRPr="007945C0" w:rsidRDefault="00D443BB" w:rsidP="004D4A68">
            <w:pPr>
              <w:rPr>
                <w:color w:val="FF0000"/>
              </w:rPr>
            </w:pPr>
          </w:p>
          <w:p w14:paraId="310E5078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1: </w:t>
            </w:r>
            <w:proofErr w:type="spellStart"/>
            <w:r>
              <w:rPr>
                <w:color w:val="FF0000"/>
              </w:rPr>
              <w:t>somatório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registrado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contábil</w:t>
            </w:r>
            <w:proofErr w:type="spellEnd"/>
            <w:r>
              <w:rPr>
                <w:color w:val="FF0000"/>
              </w:rPr>
              <w:t xml:space="preserve"> </w:t>
            </w:r>
            <w:r w:rsidRPr="002A1569">
              <w:rPr>
                <w:color w:val="FF0000"/>
              </w:rPr>
              <w:t>5.2.2.1.1.01.00</w:t>
            </w:r>
            <w:r>
              <w:rPr>
                <w:color w:val="FF0000"/>
              </w:rPr>
              <w:t xml:space="preserve"> –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inicial</w:t>
            </w:r>
            <w:proofErr w:type="spellEnd"/>
            <w:r w:rsidRPr="002A1569">
              <w:rPr>
                <w:color w:val="FF0000"/>
              </w:rPr>
              <w:t xml:space="preserve">, </w:t>
            </w:r>
            <w:proofErr w:type="spellStart"/>
            <w:r w:rsidRPr="002A1569">
              <w:rPr>
                <w:color w:val="FF0000"/>
              </w:rPr>
              <w:t>movimento</w:t>
            </w:r>
            <w:proofErr w:type="spellEnd"/>
            <w:r w:rsidRPr="002A1569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saldo</w:t>
            </w:r>
            <w:proofErr w:type="spellEnd"/>
            <w:r>
              <w:rPr>
                <w:color w:val="FF0000"/>
              </w:rPr>
              <w:t xml:space="preserve"> dos </w:t>
            </w:r>
            <w:proofErr w:type="spellStart"/>
            <w:r w:rsidRPr="002A1569">
              <w:rPr>
                <w:color w:val="FF0000"/>
              </w:rPr>
              <w:t>débitos</w:t>
            </w:r>
            <w:proofErr w:type="spellEnd"/>
            <w:r w:rsidRPr="002A156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menos</w:t>
            </w:r>
            <w:r w:rsidRPr="002A1569">
              <w:rPr>
                <w:color w:val="FF0000"/>
              </w:rPr>
              <w:t xml:space="preserve"> </w:t>
            </w:r>
            <w:proofErr w:type="spellStart"/>
            <w:r w:rsidRPr="002A1569">
              <w:rPr>
                <w:color w:val="FF0000"/>
              </w:rPr>
              <w:t>crédito</w:t>
            </w:r>
            <w:r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, antes do </w:t>
            </w:r>
            <w:proofErr w:type="spellStart"/>
            <w:proofErr w:type="gramStart"/>
            <w:r>
              <w:rPr>
                <w:color w:val="FF0000"/>
              </w:rPr>
              <w:t>encerramento</w:t>
            </w:r>
            <w:proofErr w:type="spellEnd"/>
            <w:proofErr w:type="gramEnd"/>
          </w:p>
          <w:p w14:paraId="0D31E450" w14:textId="77777777" w:rsidR="00D443BB" w:rsidRDefault="00D443BB" w:rsidP="004D4A68">
            <w:pPr>
              <w:rPr>
                <w:color w:val="FF0000"/>
              </w:rPr>
            </w:pPr>
          </w:p>
          <w:p w14:paraId="4E1086EF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2: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Créditos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Orçamentários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informados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 no Sistema e-Sfinge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 xml:space="preserve"> &gt; Lei </w:t>
            </w:r>
            <w:proofErr w:type="spellStart"/>
            <w:r>
              <w:rPr>
                <w:color w:val="FF0000"/>
              </w:rPr>
              <w:t>Orçamentária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Anual</w:t>
            </w:r>
            <w:proofErr w:type="spellEnd"/>
            <w:r>
              <w:rPr>
                <w:color w:val="FF0000"/>
              </w:rPr>
              <w:t xml:space="preserve"> &gt; Quadro das </w:t>
            </w:r>
            <w:proofErr w:type="spellStart"/>
            <w:r>
              <w:rPr>
                <w:color w:val="FF0000"/>
              </w:rPr>
              <w:t>Despesas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Fixadas</w:t>
            </w:r>
            <w:proofErr w:type="spellEnd"/>
            <w:r>
              <w:rPr>
                <w:color w:val="FF0000"/>
              </w:rPr>
              <w:t xml:space="preserve"> &gt;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Créditos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Orçamentários</w:t>
            </w:r>
            <w:proofErr w:type="spellEnd"/>
          </w:p>
          <w:p w14:paraId="6B156FAA" w14:textId="77777777" w:rsidR="00D443BB" w:rsidRDefault="00D443BB" w:rsidP="004D4A68">
            <w:pPr>
              <w:rPr>
                <w:color w:val="FF0000"/>
              </w:rPr>
            </w:pPr>
          </w:p>
          <w:p w14:paraId="3069BBBA" w14:textId="77777777" w:rsidR="00D443BB" w:rsidRPr="004A49E2" w:rsidRDefault="00D443BB" w:rsidP="004D4A68">
            <w:pPr>
              <w:rPr>
                <w:color w:val="FF0000"/>
              </w:rPr>
            </w:pPr>
            <w:proofErr w:type="spellStart"/>
            <w:r w:rsidRPr="004A49E2">
              <w:rPr>
                <w:color w:val="FF0000"/>
              </w:rPr>
              <w:t>Diferença</w:t>
            </w:r>
            <w:proofErr w:type="spellEnd"/>
            <w:r w:rsidRPr="004A49E2">
              <w:rPr>
                <w:color w:val="FF0000"/>
              </w:rPr>
              <w:t xml:space="preserve">: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1 -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2</w:t>
            </w:r>
          </w:p>
          <w:p w14:paraId="6353A8DB" w14:textId="77777777" w:rsidR="00D443BB" w:rsidRDefault="00D443BB" w:rsidP="004D4A68">
            <w:pPr>
              <w:rPr>
                <w:color w:val="FF0000"/>
              </w:rPr>
            </w:pPr>
          </w:p>
          <w:p w14:paraId="1B81D50B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Efetuar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cada</w:t>
            </w:r>
            <w:proofErr w:type="spellEnd"/>
            <w:r>
              <w:rPr>
                <w:color w:val="FF0000"/>
              </w:rPr>
              <w:t xml:space="preserve"> UG, </w:t>
            </w:r>
            <w:proofErr w:type="spellStart"/>
            <w:r>
              <w:rPr>
                <w:color w:val="FF0000"/>
              </w:rPr>
              <w:t>objetivando</w:t>
            </w:r>
            <w:proofErr w:type="spellEnd"/>
            <w:r>
              <w:rPr>
                <w:color w:val="FF0000"/>
              </w:rPr>
              <w:t xml:space="preserve"> a </w:t>
            </w:r>
            <w:proofErr w:type="spellStart"/>
            <w:r>
              <w:rPr>
                <w:color w:val="FF0000"/>
              </w:rPr>
              <w:t>correta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geração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Demonstrativo</w:t>
            </w:r>
            <w:proofErr w:type="spellEnd"/>
            <w:r>
              <w:rPr>
                <w:color w:val="FF0000"/>
              </w:rPr>
              <w:t xml:space="preserve"> da </w:t>
            </w:r>
            <w:proofErr w:type="spellStart"/>
            <w:r>
              <w:rPr>
                <w:color w:val="FF0000"/>
              </w:rPr>
              <w:t>Despesa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Autorizada</w:t>
            </w:r>
            <w:proofErr w:type="spellEnd"/>
            <w:r>
              <w:rPr>
                <w:color w:val="FF0000"/>
              </w:rPr>
              <w:t xml:space="preserve"> com a </w:t>
            </w:r>
            <w:proofErr w:type="spellStart"/>
            <w:r>
              <w:rPr>
                <w:color w:val="FF0000"/>
              </w:rPr>
              <w:t>Realizada</w:t>
            </w:r>
            <w:proofErr w:type="spellEnd"/>
            <w:r>
              <w:rPr>
                <w:color w:val="FF0000"/>
              </w:rPr>
              <w:t xml:space="preserve"> – Anexo 11</w:t>
            </w:r>
          </w:p>
          <w:p w14:paraId="5ED6C7A8" w14:textId="77777777" w:rsidR="00D443BB" w:rsidRDefault="00D443BB" w:rsidP="004D4A68">
            <w:pPr>
              <w:rPr>
                <w:color w:val="FF0000"/>
              </w:rPr>
            </w:pPr>
          </w:p>
          <w:p w14:paraId="70B66EDD" w14:textId="77777777" w:rsidR="00D443BB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Obs1: </w:t>
            </w: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  <w:r>
              <w:rPr>
                <w:color w:val="FF0000"/>
              </w:rPr>
              <w:t>.</w:t>
            </w:r>
          </w:p>
          <w:p w14:paraId="21C817A3" w14:textId="77777777" w:rsidR="00D443BB" w:rsidRPr="007945C0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Obs2: </w:t>
            </w: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  <w:r>
              <w:rPr>
                <w:color w:val="FF0000"/>
              </w:rPr>
              <w:t xml:space="preserve">, no </w:t>
            </w:r>
            <w:proofErr w:type="spellStart"/>
            <w:r>
              <w:rPr>
                <w:color w:val="FF0000"/>
              </w:rPr>
              <w:t>fechamento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exercício</w:t>
            </w:r>
            <w:proofErr w:type="spellEnd"/>
            <w:r>
              <w:rPr>
                <w:color w:val="FF0000"/>
              </w:rPr>
              <w:t>.</w:t>
            </w:r>
          </w:p>
          <w:p w14:paraId="143F8BBA" w14:textId="77777777" w:rsidR="00D443BB" w:rsidRPr="007945C0" w:rsidRDefault="00D443BB" w:rsidP="004D4A68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E02B4C" w14:textId="77777777" w:rsidR="00D443BB" w:rsidRDefault="00D443BB" w:rsidP="004D4A68">
            <w:pPr>
              <w:jc w:val="center"/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</w:p>
          <w:p w14:paraId="06E9DC74" w14:textId="77777777" w:rsidR="00D443BB" w:rsidRDefault="00D443BB" w:rsidP="004D4A68">
            <w:pPr>
              <w:jc w:val="center"/>
              <w:rPr>
                <w:color w:val="FF0000"/>
              </w:rPr>
            </w:pPr>
          </w:p>
          <w:p w14:paraId="54BAF973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</w:p>
          <w:p w14:paraId="24008A2B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</w:p>
        </w:tc>
      </w:tr>
      <w:tr w:rsidR="00D443BB" w:rsidRPr="007945C0" w14:paraId="571A7C0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CD38D95" w14:textId="77777777" w:rsidR="00D443BB" w:rsidRPr="007945C0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Registros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Contábeis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Municipais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exceto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  <w:r w:rsidRPr="007945C0">
              <w:rPr>
                <w:color w:val="FF0000"/>
              </w:rPr>
              <w:t xml:space="preserve"> e </w:t>
            </w:r>
            <w:proofErr w:type="spellStart"/>
            <w:r w:rsidRPr="007945C0">
              <w:rPr>
                <w:color w:val="FF0000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EB7F79" w14:textId="77777777" w:rsidR="00D443BB" w:rsidRPr="007945C0" w:rsidRDefault="00D443BB" w:rsidP="004D4A68">
            <w:pPr>
              <w:rPr>
                <w:color w:val="FF0000"/>
              </w:rPr>
            </w:pPr>
            <w:r w:rsidRPr="007945C0">
              <w:rPr>
                <w:color w:val="FF0000"/>
              </w:rPr>
              <w:t>CON</w:t>
            </w:r>
            <w:r>
              <w:rPr>
                <w:color w:val="FF0000"/>
              </w:rPr>
              <w:t>625</w:t>
            </w:r>
            <w:r w:rsidRPr="007945C0">
              <w:rPr>
                <w:color w:val="FF0000"/>
              </w:rPr>
              <w:t xml:space="preserve"> - </w:t>
            </w:r>
            <w:proofErr w:type="spellStart"/>
            <w:r w:rsidRPr="007945C0">
              <w:rPr>
                <w:color w:val="FF0000"/>
              </w:rPr>
              <w:t>Verifica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diferenças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</w:t>
            </w:r>
            <w:r w:rsidRPr="007945C0">
              <w:rPr>
                <w:color w:val="FF0000"/>
              </w:rPr>
              <w:t>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contabilização</w:t>
            </w:r>
            <w:proofErr w:type="spellEnd"/>
            <w:r w:rsidRPr="007945C0">
              <w:rPr>
                <w:color w:val="FF0000"/>
              </w:rPr>
              <w:t xml:space="preserve"> em </w:t>
            </w:r>
            <w:proofErr w:type="spellStart"/>
            <w:r w:rsidRPr="007945C0">
              <w:rPr>
                <w:color w:val="FF0000"/>
              </w:rPr>
              <w:t>contas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adicional</w:t>
            </w:r>
            <w:proofErr w:type="spellEnd"/>
            <w:r>
              <w:rPr>
                <w:color w:val="FF0000"/>
              </w:rPr>
              <w:t xml:space="preserve"> especial e </w:t>
            </w:r>
            <w:proofErr w:type="spellStart"/>
            <w:r>
              <w:rPr>
                <w:color w:val="FF0000"/>
              </w:rPr>
              <w:t>extraordinário</w:t>
            </w:r>
            <w:proofErr w:type="spellEnd"/>
            <w:r>
              <w:rPr>
                <w:color w:val="FF0000"/>
              </w:rPr>
              <w:t xml:space="preserve"> e o </w:t>
            </w:r>
            <w:proofErr w:type="spellStart"/>
            <w:r>
              <w:rPr>
                <w:color w:val="FF0000"/>
              </w:rPr>
              <w:t>informado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>, do Sistema e-Sfinge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85FFA1" w14:textId="77777777" w:rsidR="00D443BB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Aplicar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para </w:t>
            </w:r>
            <w:proofErr w:type="gramStart"/>
            <w:r w:rsidRPr="007945C0">
              <w:rPr>
                <w:color w:val="FF0000"/>
              </w:rPr>
              <w:t>a</w:t>
            </w:r>
            <w:proofErr w:type="gram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esfera</w:t>
            </w:r>
            <w:proofErr w:type="spellEnd"/>
            <w:r w:rsidRPr="007945C0">
              <w:rPr>
                <w:color w:val="FF0000"/>
              </w:rPr>
              <w:t xml:space="preserve"> Municipal </w:t>
            </w:r>
            <w:proofErr w:type="spellStart"/>
            <w:r w:rsidRPr="007945C0">
              <w:rPr>
                <w:color w:val="FF0000"/>
              </w:rPr>
              <w:t>diferente</w:t>
            </w:r>
            <w:proofErr w:type="spellEnd"/>
            <w:r w:rsidRPr="007945C0">
              <w:rPr>
                <w:color w:val="FF0000"/>
              </w:rPr>
              <w:t xml:space="preserve"> de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</w:p>
          <w:p w14:paraId="3AAC7F95" w14:textId="77777777" w:rsidR="00D443BB" w:rsidRPr="007945C0" w:rsidRDefault="00D443BB" w:rsidP="004D4A68">
            <w:pPr>
              <w:rPr>
                <w:color w:val="FF0000"/>
              </w:rPr>
            </w:pPr>
          </w:p>
          <w:p w14:paraId="06A74489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1: </w:t>
            </w:r>
            <w:proofErr w:type="spellStart"/>
            <w:r>
              <w:rPr>
                <w:color w:val="FF0000"/>
              </w:rPr>
              <w:t>somatório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registrado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contábeis</w:t>
            </w:r>
            <w:proofErr w:type="spellEnd"/>
            <w:r>
              <w:rPr>
                <w:color w:val="FF0000"/>
              </w:rPr>
              <w:t xml:space="preserve"> </w:t>
            </w:r>
            <w:r w:rsidRPr="003A3AFF">
              <w:rPr>
                <w:color w:val="FF0000"/>
              </w:rPr>
              <w:t>5.2.2.1.2.</w:t>
            </w:r>
            <w:proofErr w:type="gramStart"/>
            <w:r w:rsidRPr="003A3AFF">
              <w:rPr>
                <w:color w:val="FF0000"/>
              </w:rPr>
              <w:t>02.XX</w:t>
            </w:r>
            <w:proofErr w:type="gramEnd"/>
            <w:r>
              <w:rPr>
                <w:color w:val="FF0000"/>
              </w:rPr>
              <w:t xml:space="preserve"> –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adicional</w:t>
            </w:r>
            <w:proofErr w:type="spellEnd"/>
            <w:r>
              <w:rPr>
                <w:color w:val="FF0000"/>
              </w:rPr>
              <w:t xml:space="preserve"> especial e</w:t>
            </w:r>
            <w:r w:rsidRPr="003A3AFF">
              <w:rPr>
                <w:color w:val="FF0000"/>
              </w:rPr>
              <w:t xml:space="preserve"> 5</w:t>
            </w:r>
            <w:r>
              <w:rPr>
                <w:color w:val="FF0000"/>
              </w:rPr>
              <w:t>.</w:t>
            </w:r>
            <w:r w:rsidRPr="003A3AFF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3A3AFF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3A3AFF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3A3AFF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3A3AFF">
              <w:rPr>
                <w:color w:val="FF0000"/>
              </w:rPr>
              <w:t>03</w:t>
            </w:r>
            <w:r>
              <w:rPr>
                <w:color w:val="FF0000"/>
              </w:rPr>
              <w:t xml:space="preserve">.XX -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adicional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extraordinário</w:t>
            </w:r>
            <w:proofErr w:type="spellEnd"/>
            <w:r>
              <w:rPr>
                <w:color w:val="FF0000"/>
              </w:rPr>
              <w:t xml:space="preserve"> , </w:t>
            </w:r>
            <w:proofErr w:type="spellStart"/>
            <w:r w:rsidRPr="002A1569">
              <w:rPr>
                <w:color w:val="FF0000"/>
              </w:rPr>
              <w:t>movimento</w:t>
            </w:r>
            <w:proofErr w:type="spellEnd"/>
            <w:r w:rsidRPr="002A1569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saldo</w:t>
            </w:r>
            <w:proofErr w:type="spellEnd"/>
            <w:r>
              <w:rPr>
                <w:color w:val="FF0000"/>
              </w:rPr>
              <w:t xml:space="preserve"> dos </w:t>
            </w:r>
            <w:proofErr w:type="spellStart"/>
            <w:r w:rsidRPr="002A1569">
              <w:rPr>
                <w:color w:val="FF0000"/>
              </w:rPr>
              <w:t>débitos</w:t>
            </w:r>
            <w:proofErr w:type="spellEnd"/>
            <w:r w:rsidRPr="002A156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menos</w:t>
            </w:r>
            <w:r w:rsidRPr="002A1569">
              <w:rPr>
                <w:color w:val="FF0000"/>
              </w:rPr>
              <w:t xml:space="preserve"> </w:t>
            </w:r>
            <w:proofErr w:type="spellStart"/>
            <w:r w:rsidRPr="002A1569">
              <w:rPr>
                <w:color w:val="FF0000"/>
              </w:rPr>
              <w:t>crédito</w:t>
            </w:r>
            <w:r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, antes do </w:t>
            </w:r>
            <w:proofErr w:type="spellStart"/>
            <w:r>
              <w:rPr>
                <w:color w:val="FF0000"/>
              </w:rPr>
              <w:t>encerramento</w:t>
            </w:r>
            <w:proofErr w:type="spellEnd"/>
          </w:p>
          <w:p w14:paraId="59FCE13C" w14:textId="77777777" w:rsidR="00D443BB" w:rsidRDefault="00D443BB" w:rsidP="004D4A68">
            <w:pPr>
              <w:rPr>
                <w:color w:val="FF0000"/>
              </w:rPr>
            </w:pPr>
          </w:p>
          <w:p w14:paraId="55598DBE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2: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Créditos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Especiais</w:t>
            </w:r>
            <w:proofErr w:type="spellEnd"/>
            <w:r>
              <w:rPr>
                <w:color w:val="FF0000"/>
              </w:rPr>
              <w:t xml:space="preserve"> e </w:t>
            </w:r>
            <w:proofErr w:type="spellStart"/>
            <w:r>
              <w:rPr>
                <w:color w:val="FF0000"/>
              </w:rPr>
              <w:t>Extraordinários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informados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podendo</w:t>
            </w:r>
            <w:proofErr w:type="spellEnd"/>
            <w:r>
              <w:rPr>
                <w:color w:val="FF0000"/>
              </w:rPr>
              <w:t xml:space="preserve"> ser </w:t>
            </w:r>
            <w:proofErr w:type="spellStart"/>
            <w:r>
              <w:rPr>
                <w:color w:val="FF0000"/>
              </w:rPr>
              <w:t>consultado</w:t>
            </w:r>
            <w:proofErr w:type="spellEnd"/>
            <w:r>
              <w:rPr>
                <w:color w:val="FF0000"/>
              </w:rPr>
              <w:t xml:space="preserve"> no Sistema e-Sfinge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 xml:space="preserve"> &gt; Lei </w:t>
            </w:r>
            <w:proofErr w:type="spellStart"/>
            <w:r>
              <w:rPr>
                <w:color w:val="FF0000"/>
              </w:rPr>
              <w:t>Orçamentária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Anual</w:t>
            </w:r>
            <w:proofErr w:type="spellEnd"/>
            <w:r>
              <w:rPr>
                <w:color w:val="FF0000"/>
              </w:rPr>
              <w:t xml:space="preserve"> &gt; Quadro das </w:t>
            </w:r>
            <w:proofErr w:type="spellStart"/>
            <w:r>
              <w:rPr>
                <w:color w:val="FF0000"/>
              </w:rPr>
              <w:t>Despesas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Fixadas</w:t>
            </w:r>
            <w:proofErr w:type="spellEnd"/>
            <w:r>
              <w:rPr>
                <w:color w:val="FF0000"/>
              </w:rPr>
              <w:t xml:space="preserve"> &gt;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Créditos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Especiais</w:t>
            </w:r>
            <w:proofErr w:type="spellEnd"/>
            <w:r>
              <w:rPr>
                <w:color w:val="FF0000"/>
              </w:rPr>
              <w:t xml:space="preserve"> e </w:t>
            </w:r>
            <w:proofErr w:type="spellStart"/>
            <w:proofErr w:type="gramStart"/>
            <w:r>
              <w:rPr>
                <w:color w:val="FF0000"/>
              </w:rPr>
              <w:t>Extraordinários</w:t>
            </w:r>
            <w:proofErr w:type="spellEnd"/>
            <w:proofErr w:type="gramEnd"/>
          </w:p>
          <w:p w14:paraId="679F8EC8" w14:textId="77777777" w:rsidR="00D443BB" w:rsidRDefault="00D443BB" w:rsidP="004D4A68">
            <w:pPr>
              <w:rPr>
                <w:color w:val="FF0000"/>
              </w:rPr>
            </w:pPr>
          </w:p>
          <w:p w14:paraId="6F3589E9" w14:textId="77777777" w:rsidR="00D443BB" w:rsidRPr="004A49E2" w:rsidRDefault="00D443BB" w:rsidP="004D4A68">
            <w:pPr>
              <w:rPr>
                <w:color w:val="FF0000"/>
              </w:rPr>
            </w:pPr>
            <w:proofErr w:type="spellStart"/>
            <w:r w:rsidRPr="004A49E2">
              <w:rPr>
                <w:color w:val="FF0000"/>
              </w:rPr>
              <w:t>Diferença</w:t>
            </w:r>
            <w:proofErr w:type="spellEnd"/>
            <w:r w:rsidRPr="004A49E2">
              <w:rPr>
                <w:color w:val="FF0000"/>
              </w:rPr>
              <w:t xml:space="preserve">: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1 -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2</w:t>
            </w:r>
          </w:p>
          <w:p w14:paraId="73F8A820" w14:textId="77777777" w:rsidR="00D443BB" w:rsidRDefault="00D443BB" w:rsidP="004D4A68">
            <w:pPr>
              <w:rPr>
                <w:color w:val="FF0000"/>
              </w:rPr>
            </w:pPr>
          </w:p>
          <w:p w14:paraId="2556D6D4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Efetuar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cada</w:t>
            </w:r>
            <w:proofErr w:type="spellEnd"/>
            <w:r>
              <w:rPr>
                <w:color w:val="FF0000"/>
              </w:rPr>
              <w:t xml:space="preserve"> UG, </w:t>
            </w:r>
            <w:proofErr w:type="spellStart"/>
            <w:r>
              <w:rPr>
                <w:color w:val="FF0000"/>
              </w:rPr>
              <w:t>objetivando</w:t>
            </w:r>
            <w:proofErr w:type="spellEnd"/>
            <w:r>
              <w:rPr>
                <w:color w:val="FF0000"/>
              </w:rPr>
              <w:t xml:space="preserve"> a </w:t>
            </w:r>
            <w:proofErr w:type="spellStart"/>
            <w:r>
              <w:rPr>
                <w:color w:val="FF0000"/>
              </w:rPr>
              <w:t>correta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geração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Demonstrativo</w:t>
            </w:r>
            <w:proofErr w:type="spellEnd"/>
            <w:r>
              <w:rPr>
                <w:color w:val="FF0000"/>
              </w:rPr>
              <w:t xml:space="preserve"> da </w:t>
            </w:r>
            <w:proofErr w:type="spellStart"/>
            <w:r>
              <w:rPr>
                <w:color w:val="FF0000"/>
              </w:rPr>
              <w:t>Despesa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Autorizada</w:t>
            </w:r>
            <w:proofErr w:type="spellEnd"/>
            <w:r>
              <w:rPr>
                <w:color w:val="FF0000"/>
              </w:rPr>
              <w:t xml:space="preserve"> com a </w:t>
            </w:r>
            <w:proofErr w:type="spellStart"/>
            <w:r>
              <w:rPr>
                <w:color w:val="FF0000"/>
              </w:rPr>
              <w:t>Realizada</w:t>
            </w:r>
            <w:proofErr w:type="spellEnd"/>
            <w:r>
              <w:rPr>
                <w:color w:val="FF0000"/>
              </w:rPr>
              <w:t xml:space="preserve"> – Anexo 11</w:t>
            </w:r>
          </w:p>
          <w:p w14:paraId="0F7C3898" w14:textId="77777777" w:rsidR="00D443BB" w:rsidRDefault="00D443BB" w:rsidP="004D4A68">
            <w:pPr>
              <w:rPr>
                <w:color w:val="FF0000"/>
              </w:rPr>
            </w:pPr>
          </w:p>
          <w:p w14:paraId="2B93CDD3" w14:textId="77777777" w:rsidR="00D443BB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Obs1: </w:t>
            </w: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  <w:r>
              <w:rPr>
                <w:color w:val="FF0000"/>
              </w:rPr>
              <w:t>.</w:t>
            </w:r>
          </w:p>
          <w:p w14:paraId="604BF0BE" w14:textId="77777777" w:rsidR="00D443BB" w:rsidRPr="007945C0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Obs2: </w:t>
            </w: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  <w:r>
              <w:rPr>
                <w:color w:val="FF0000"/>
              </w:rPr>
              <w:t xml:space="preserve">, no </w:t>
            </w:r>
            <w:proofErr w:type="spellStart"/>
            <w:r>
              <w:rPr>
                <w:color w:val="FF0000"/>
              </w:rPr>
              <w:t>fechamento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exercício</w:t>
            </w:r>
            <w:proofErr w:type="spellEnd"/>
            <w:r>
              <w:rPr>
                <w:color w:val="FF0000"/>
              </w:rPr>
              <w:t>.</w:t>
            </w:r>
          </w:p>
          <w:p w14:paraId="5C5F81BD" w14:textId="77777777" w:rsidR="00D443BB" w:rsidRPr="007945C0" w:rsidRDefault="00D443BB" w:rsidP="004D4A68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010BE5" w14:textId="77777777" w:rsidR="00D443BB" w:rsidRDefault="00D443BB" w:rsidP="004D4A68">
            <w:pPr>
              <w:jc w:val="center"/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lastRenderedPageBreak/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</w:p>
          <w:p w14:paraId="5E324108" w14:textId="77777777" w:rsidR="00D443BB" w:rsidRDefault="00D443BB" w:rsidP="004D4A68">
            <w:pPr>
              <w:jc w:val="center"/>
              <w:rPr>
                <w:color w:val="FF0000"/>
              </w:rPr>
            </w:pPr>
          </w:p>
          <w:p w14:paraId="48F5BEE0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</w:p>
          <w:p w14:paraId="16A87197" w14:textId="77777777" w:rsidR="00D443BB" w:rsidRPr="007945C0" w:rsidRDefault="00D443BB" w:rsidP="004D4A68">
            <w:pPr>
              <w:rPr>
                <w:color w:val="FF0000"/>
              </w:rPr>
            </w:pPr>
          </w:p>
        </w:tc>
      </w:tr>
      <w:tr w:rsidR="00D443BB" w:rsidRPr="007945C0" w14:paraId="71B89164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141D83" w14:textId="77777777" w:rsidR="00D443BB" w:rsidRPr="007945C0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lastRenderedPageBreak/>
              <w:t>Registros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Contábeis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Municipais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exceto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  <w:r w:rsidRPr="007945C0">
              <w:rPr>
                <w:color w:val="FF0000"/>
              </w:rPr>
              <w:t xml:space="preserve"> e </w:t>
            </w:r>
            <w:proofErr w:type="spellStart"/>
            <w:r w:rsidRPr="007945C0">
              <w:rPr>
                <w:color w:val="FF0000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BCFAB0" w14:textId="77777777" w:rsidR="00D443BB" w:rsidRPr="007945C0" w:rsidRDefault="00D443BB" w:rsidP="004D4A68">
            <w:pPr>
              <w:rPr>
                <w:color w:val="FF0000"/>
              </w:rPr>
            </w:pPr>
            <w:r w:rsidRPr="007945C0">
              <w:rPr>
                <w:color w:val="FF0000"/>
              </w:rPr>
              <w:t>CON</w:t>
            </w:r>
            <w:r>
              <w:rPr>
                <w:color w:val="FF0000"/>
              </w:rPr>
              <w:t>626</w:t>
            </w:r>
            <w:r w:rsidRPr="007945C0">
              <w:rPr>
                <w:color w:val="FF0000"/>
              </w:rPr>
              <w:t xml:space="preserve"> - </w:t>
            </w:r>
            <w:proofErr w:type="spellStart"/>
            <w:r w:rsidRPr="007945C0">
              <w:rPr>
                <w:color w:val="FF0000"/>
              </w:rPr>
              <w:t>Verifica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diferenças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</w:t>
            </w:r>
            <w:r w:rsidRPr="007945C0">
              <w:rPr>
                <w:color w:val="FF0000"/>
              </w:rPr>
              <w:t>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contabilização</w:t>
            </w:r>
            <w:proofErr w:type="spellEnd"/>
            <w:r w:rsidRPr="007945C0">
              <w:rPr>
                <w:color w:val="FF0000"/>
              </w:rPr>
              <w:t xml:space="preserve"> em </w:t>
            </w:r>
            <w:proofErr w:type="spellStart"/>
            <w:r w:rsidRPr="007945C0">
              <w:rPr>
                <w:color w:val="FF0000"/>
              </w:rPr>
              <w:t>contas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adicional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suplementar</w:t>
            </w:r>
            <w:proofErr w:type="spellEnd"/>
            <w:r>
              <w:rPr>
                <w:color w:val="FF0000"/>
              </w:rPr>
              <w:t xml:space="preserve"> e o </w:t>
            </w:r>
            <w:proofErr w:type="spellStart"/>
            <w:r>
              <w:rPr>
                <w:color w:val="FF0000"/>
              </w:rPr>
              <w:t>informado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>, do Sistema e-Sfinge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EA1271" w14:textId="77777777" w:rsidR="00D443BB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Aplicar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para </w:t>
            </w:r>
            <w:proofErr w:type="gramStart"/>
            <w:r w:rsidRPr="007945C0">
              <w:rPr>
                <w:color w:val="FF0000"/>
              </w:rPr>
              <w:t>a</w:t>
            </w:r>
            <w:proofErr w:type="gram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esfera</w:t>
            </w:r>
            <w:proofErr w:type="spellEnd"/>
            <w:r w:rsidRPr="007945C0">
              <w:rPr>
                <w:color w:val="FF0000"/>
              </w:rPr>
              <w:t xml:space="preserve"> Municipal </w:t>
            </w:r>
            <w:proofErr w:type="spellStart"/>
            <w:r w:rsidRPr="007945C0">
              <w:rPr>
                <w:color w:val="FF0000"/>
              </w:rPr>
              <w:t>diferente</w:t>
            </w:r>
            <w:proofErr w:type="spellEnd"/>
            <w:r w:rsidRPr="007945C0">
              <w:rPr>
                <w:color w:val="FF0000"/>
              </w:rPr>
              <w:t xml:space="preserve"> de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</w:p>
          <w:p w14:paraId="5ED27774" w14:textId="77777777" w:rsidR="00D443BB" w:rsidRPr="007945C0" w:rsidRDefault="00D443BB" w:rsidP="004D4A68">
            <w:pPr>
              <w:rPr>
                <w:color w:val="FF0000"/>
              </w:rPr>
            </w:pPr>
          </w:p>
          <w:p w14:paraId="4B3D8777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1: </w:t>
            </w:r>
            <w:proofErr w:type="spellStart"/>
            <w:r>
              <w:rPr>
                <w:color w:val="FF0000"/>
              </w:rPr>
              <w:t>somatório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registrado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contábil</w:t>
            </w:r>
            <w:proofErr w:type="spellEnd"/>
            <w:r>
              <w:rPr>
                <w:color w:val="FF0000"/>
              </w:rPr>
              <w:t xml:space="preserve"> </w:t>
            </w:r>
            <w:r w:rsidRPr="00430F6A">
              <w:rPr>
                <w:color w:val="FF0000"/>
              </w:rPr>
              <w:t>5</w:t>
            </w:r>
            <w:r>
              <w:rPr>
                <w:color w:val="FF0000"/>
              </w:rPr>
              <w:t>.</w:t>
            </w:r>
            <w:r w:rsidRPr="00430F6A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430F6A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430F6A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Pr="00430F6A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Pr="00430F6A">
              <w:rPr>
                <w:color w:val="FF0000"/>
              </w:rPr>
              <w:t>01</w:t>
            </w:r>
            <w:r>
              <w:rPr>
                <w:color w:val="FF0000"/>
              </w:rPr>
              <w:t>.</w:t>
            </w:r>
            <w:r w:rsidRPr="00430F6A">
              <w:rPr>
                <w:color w:val="FF0000"/>
              </w:rPr>
              <w:t>00</w:t>
            </w:r>
            <w:r>
              <w:rPr>
                <w:color w:val="FF0000"/>
              </w:rPr>
              <w:t xml:space="preserve"> – </w:t>
            </w:r>
            <w:proofErr w:type="spellStart"/>
            <w:r>
              <w:rPr>
                <w:color w:val="FF0000"/>
              </w:rPr>
              <w:t>crédito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adicional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suplementar</w:t>
            </w:r>
            <w:proofErr w:type="spellEnd"/>
            <w:r w:rsidRPr="002A1569">
              <w:rPr>
                <w:color w:val="FF0000"/>
              </w:rPr>
              <w:t xml:space="preserve">, </w:t>
            </w:r>
            <w:proofErr w:type="spellStart"/>
            <w:r w:rsidRPr="002A1569">
              <w:rPr>
                <w:color w:val="FF0000"/>
              </w:rPr>
              <w:t>movimento</w:t>
            </w:r>
            <w:proofErr w:type="spellEnd"/>
            <w:r w:rsidRPr="002A1569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saldo</w:t>
            </w:r>
            <w:proofErr w:type="spellEnd"/>
            <w:r>
              <w:rPr>
                <w:color w:val="FF0000"/>
              </w:rPr>
              <w:t xml:space="preserve"> dos </w:t>
            </w:r>
            <w:proofErr w:type="spellStart"/>
            <w:r w:rsidRPr="002A1569">
              <w:rPr>
                <w:color w:val="FF0000"/>
              </w:rPr>
              <w:t>débitos</w:t>
            </w:r>
            <w:proofErr w:type="spellEnd"/>
            <w:r w:rsidRPr="002A156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menos</w:t>
            </w:r>
            <w:r w:rsidRPr="002A1569">
              <w:rPr>
                <w:color w:val="FF0000"/>
              </w:rPr>
              <w:t xml:space="preserve"> </w:t>
            </w:r>
            <w:proofErr w:type="spellStart"/>
            <w:r w:rsidRPr="002A1569">
              <w:rPr>
                <w:color w:val="FF0000"/>
              </w:rPr>
              <w:t>crédito</w:t>
            </w:r>
            <w:r>
              <w:rPr>
                <w:color w:val="FF0000"/>
              </w:rPr>
              <w:t>s</w:t>
            </w:r>
            <w:proofErr w:type="spellEnd"/>
            <w:r>
              <w:rPr>
                <w:color w:val="FF0000"/>
              </w:rPr>
              <w:t xml:space="preserve">, antes do </w:t>
            </w:r>
            <w:proofErr w:type="spellStart"/>
            <w:proofErr w:type="gramStart"/>
            <w:r>
              <w:rPr>
                <w:color w:val="FF0000"/>
              </w:rPr>
              <w:t>encerramento</w:t>
            </w:r>
            <w:proofErr w:type="spellEnd"/>
            <w:proofErr w:type="gramEnd"/>
          </w:p>
          <w:p w14:paraId="1282B068" w14:textId="77777777" w:rsidR="00D443BB" w:rsidRDefault="00D443BB" w:rsidP="004D4A68">
            <w:pPr>
              <w:rPr>
                <w:color w:val="FF0000"/>
              </w:rPr>
            </w:pPr>
          </w:p>
          <w:p w14:paraId="3AB646E5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2: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Suplementações</w:t>
            </w:r>
            <w:proofErr w:type="spellEnd"/>
            <w:r>
              <w:rPr>
                <w:color w:val="FF0000"/>
              </w:rPr>
              <w:t xml:space="preserve">, </w:t>
            </w:r>
          </w:p>
          <w:p w14:paraId="7DCA931C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informadas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podendo</w:t>
            </w:r>
            <w:proofErr w:type="spellEnd"/>
            <w:r>
              <w:rPr>
                <w:color w:val="FF0000"/>
              </w:rPr>
              <w:t xml:space="preserve"> ser </w:t>
            </w:r>
            <w:proofErr w:type="spellStart"/>
            <w:r>
              <w:rPr>
                <w:color w:val="FF0000"/>
              </w:rPr>
              <w:t>consultado</w:t>
            </w:r>
            <w:proofErr w:type="spellEnd"/>
            <w:r>
              <w:rPr>
                <w:color w:val="FF0000"/>
              </w:rPr>
              <w:t xml:space="preserve"> no Sistema e-Sfinge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 xml:space="preserve"> &gt; Lei </w:t>
            </w:r>
            <w:proofErr w:type="spellStart"/>
            <w:r>
              <w:rPr>
                <w:color w:val="FF0000"/>
              </w:rPr>
              <w:t>Orçamentária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Anual</w:t>
            </w:r>
            <w:proofErr w:type="spellEnd"/>
            <w:r>
              <w:rPr>
                <w:color w:val="FF0000"/>
              </w:rPr>
              <w:t xml:space="preserve"> &gt; Quadro das </w:t>
            </w:r>
            <w:proofErr w:type="spellStart"/>
            <w:r>
              <w:rPr>
                <w:color w:val="FF0000"/>
              </w:rPr>
              <w:t>Despesas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Fixadas</w:t>
            </w:r>
            <w:proofErr w:type="spellEnd"/>
            <w:r>
              <w:rPr>
                <w:color w:val="FF0000"/>
              </w:rPr>
              <w:t xml:space="preserve"> &gt;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</w:rPr>
              <w:t>Suplementações</w:t>
            </w:r>
            <w:proofErr w:type="spellEnd"/>
            <w:proofErr w:type="gramEnd"/>
          </w:p>
          <w:p w14:paraId="5F7A83CB" w14:textId="77777777" w:rsidR="00D443BB" w:rsidRDefault="00D443BB" w:rsidP="004D4A68">
            <w:pPr>
              <w:rPr>
                <w:color w:val="FF0000"/>
              </w:rPr>
            </w:pPr>
          </w:p>
          <w:p w14:paraId="7A1EEEDD" w14:textId="77777777" w:rsidR="00D443BB" w:rsidRPr="004A49E2" w:rsidRDefault="00D443BB" w:rsidP="004D4A68">
            <w:pPr>
              <w:rPr>
                <w:color w:val="FF0000"/>
              </w:rPr>
            </w:pPr>
            <w:proofErr w:type="spellStart"/>
            <w:r w:rsidRPr="004A49E2">
              <w:rPr>
                <w:color w:val="FF0000"/>
              </w:rPr>
              <w:t>Diferença</w:t>
            </w:r>
            <w:proofErr w:type="spellEnd"/>
            <w:r w:rsidRPr="004A49E2">
              <w:rPr>
                <w:color w:val="FF0000"/>
              </w:rPr>
              <w:t xml:space="preserve">: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1 -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2</w:t>
            </w:r>
          </w:p>
          <w:p w14:paraId="0FBE989D" w14:textId="77777777" w:rsidR="00D443BB" w:rsidRDefault="00D443BB" w:rsidP="004D4A68">
            <w:pPr>
              <w:rPr>
                <w:color w:val="FF0000"/>
              </w:rPr>
            </w:pPr>
          </w:p>
          <w:p w14:paraId="1DF16A1F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Efetuar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cada</w:t>
            </w:r>
            <w:proofErr w:type="spellEnd"/>
            <w:r>
              <w:rPr>
                <w:color w:val="FF0000"/>
              </w:rPr>
              <w:t xml:space="preserve"> UG, </w:t>
            </w:r>
            <w:proofErr w:type="spellStart"/>
            <w:r>
              <w:rPr>
                <w:color w:val="FF0000"/>
              </w:rPr>
              <w:t>objetivando</w:t>
            </w:r>
            <w:proofErr w:type="spellEnd"/>
            <w:r>
              <w:rPr>
                <w:color w:val="FF0000"/>
              </w:rPr>
              <w:t xml:space="preserve"> a </w:t>
            </w:r>
            <w:proofErr w:type="spellStart"/>
            <w:r>
              <w:rPr>
                <w:color w:val="FF0000"/>
              </w:rPr>
              <w:t>correta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geração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Demonstrativo</w:t>
            </w:r>
            <w:proofErr w:type="spellEnd"/>
            <w:r>
              <w:rPr>
                <w:color w:val="FF0000"/>
              </w:rPr>
              <w:t xml:space="preserve"> da </w:t>
            </w:r>
            <w:proofErr w:type="spellStart"/>
            <w:r>
              <w:rPr>
                <w:color w:val="FF0000"/>
              </w:rPr>
              <w:t>Despesa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Autorizada</w:t>
            </w:r>
            <w:proofErr w:type="spellEnd"/>
            <w:r>
              <w:rPr>
                <w:color w:val="FF0000"/>
              </w:rPr>
              <w:t xml:space="preserve"> com a </w:t>
            </w:r>
            <w:proofErr w:type="spellStart"/>
            <w:r>
              <w:rPr>
                <w:color w:val="FF0000"/>
              </w:rPr>
              <w:t>Realizada</w:t>
            </w:r>
            <w:proofErr w:type="spellEnd"/>
            <w:r>
              <w:rPr>
                <w:color w:val="FF0000"/>
              </w:rPr>
              <w:t xml:space="preserve"> – Anexo 11</w:t>
            </w:r>
          </w:p>
          <w:p w14:paraId="5180EBBF" w14:textId="77777777" w:rsidR="00D443BB" w:rsidRDefault="00D443BB" w:rsidP="004D4A68">
            <w:pPr>
              <w:rPr>
                <w:color w:val="FF0000"/>
              </w:rPr>
            </w:pPr>
          </w:p>
          <w:p w14:paraId="59E0D8F9" w14:textId="77777777" w:rsidR="00D443BB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Obs1: </w:t>
            </w: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  <w:r>
              <w:rPr>
                <w:color w:val="FF0000"/>
              </w:rPr>
              <w:t>.</w:t>
            </w:r>
          </w:p>
          <w:p w14:paraId="21F0B973" w14:textId="77777777" w:rsidR="00D443BB" w:rsidRPr="007945C0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Obs2: </w:t>
            </w: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  <w:r>
              <w:rPr>
                <w:color w:val="FF0000"/>
              </w:rPr>
              <w:t xml:space="preserve">, no </w:t>
            </w:r>
            <w:proofErr w:type="spellStart"/>
            <w:r>
              <w:rPr>
                <w:color w:val="FF0000"/>
              </w:rPr>
              <w:t>fechamento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exercício</w:t>
            </w:r>
            <w:proofErr w:type="spellEnd"/>
            <w:r>
              <w:rPr>
                <w:color w:val="FF0000"/>
              </w:rPr>
              <w:t>.</w:t>
            </w:r>
          </w:p>
          <w:p w14:paraId="2B074752" w14:textId="77777777" w:rsidR="00D443BB" w:rsidRPr="007945C0" w:rsidRDefault="00D443BB" w:rsidP="004D4A68">
            <w:pPr>
              <w:rPr>
                <w:color w:val="FF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47E6C3" w14:textId="77777777" w:rsidR="00D443BB" w:rsidRDefault="00D443BB" w:rsidP="004D4A68">
            <w:pPr>
              <w:jc w:val="center"/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</w:p>
          <w:p w14:paraId="4E6C95BD" w14:textId="77777777" w:rsidR="00D443BB" w:rsidRDefault="00D443BB" w:rsidP="004D4A68">
            <w:pPr>
              <w:jc w:val="center"/>
              <w:rPr>
                <w:color w:val="FF0000"/>
              </w:rPr>
            </w:pPr>
          </w:p>
          <w:p w14:paraId="36B957C4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</w:p>
          <w:p w14:paraId="7F68C773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</w:p>
        </w:tc>
      </w:tr>
      <w:tr w:rsidR="00D443BB" w:rsidRPr="007945C0" w14:paraId="1128461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AEAB07" w14:textId="77777777" w:rsidR="00D443BB" w:rsidRPr="007945C0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lastRenderedPageBreak/>
              <w:t>Registros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Contábeis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Municipais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exceto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  <w:r w:rsidRPr="007945C0">
              <w:rPr>
                <w:color w:val="FF0000"/>
              </w:rPr>
              <w:t xml:space="preserve"> e </w:t>
            </w:r>
            <w:proofErr w:type="spellStart"/>
            <w:r w:rsidRPr="007945C0">
              <w:rPr>
                <w:color w:val="FF0000"/>
              </w:rPr>
              <w:t>Associações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7E41591" w14:textId="77777777" w:rsidR="00D443BB" w:rsidRPr="007945C0" w:rsidRDefault="00D443BB" w:rsidP="004D4A68">
            <w:pPr>
              <w:rPr>
                <w:color w:val="FF0000"/>
              </w:rPr>
            </w:pPr>
            <w:r w:rsidRPr="007945C0">
              <w:rPr>
                <w:color w:val="FF0000"/>
              </w:rPr>
              <w:t>CON</w:t>
            </w:r>
            <w:r>
              <w:rPr>
                <w:color w:val="FF0000"/>
              </w:rPr>
              <w:t>627</w:t>
            </w:r>
            <w:r w:rsidRPr="007945C0">
              <w:rPr>
                <w:color w:val="FF0000"/>
              </w:rPr>
              <w:t xml:space="preserve"> - </w:t>
            </w:r>
            <w:proofErr w:type="spellStart"/>
            <w:r w:rsidRPr="007945C0">
              <w:rPr>
                <w:color w:val="FF0000"/>
              </w:rPr>
              <w:t>Verifica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diferenças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</w:t>
            </w:r>
            <w:r w:rsidRPr="007945C0">
              <w:rPr>
                <w:color w:val="FF0000"/>
              </w:rPr>
              <w:t>a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contabilização</w:t>
            </w:r>
            <w:proofErr w:type="spellEnd"/>
            <w:r w:rsidRPr="007945C0">
              <w:rPr>
                <w:color w:val="FF0000"/>
              </w:rPr>
              <w:t xml:space="preserve"> em </w:t>
            </w:r>
            <w:proofErr w:type="spellStart"/>
            <w:r w:rsidRPr="007945C0">
              <w:rPr>
                <w:color w:val="FF0000"/>
              </w:rPr>
              <w:t>contas</w:t>
            </w:r>
            <w:proofErr w:type="spellEnd"/>
            <w:r w:rsidRPr="007945C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 </w:t>
            </w:r>
            <w:proofErr w:type="spellStart"/>
            <w:r>
              <w:rPr>
                <w:color w:val="FF0000"/>
              </w:rPr>
              <w:t>cancelamento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remanejamento</w:t>
            </w:r>
            <w:proofErr w:type="spellEnd"/>
            <w:r>
              <w:rPr>
                <w:color w:val="FF0000"/>
              </w:rPr>
              <w:t xml:space="preserve"> de </w:t>
            </w:r>
            <w:proofErr w:type="spellStart"/>
            <w:r>
              <w:rPr>
                <w:color w:val="FF0000"/>
              </w:rPr>
              <w:t>dotações</w:t>
            </w:r>
            <w:proofErr w:type="spellEnd"/>
            <w:r>
              <w:rPr>
                <w:color w:val="FF0000"/>
              </w:rPr>
              <w:t xml:space="preserve"> e o </w:t>
            </w:r>
            <w:proofErr w:type="spellStart"/>
            <w:r>
              <w:rPr>
                <w:color w:val="FF0000"/>
              </w:rPr>
              <w:t>informado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>, do Sistema e-Sfinge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1C3656" w14:textId="77777777" w:rsidR="00D443BB" w:rsidRDefault="00D443BB" w:rsidP="004D4A68">
            <w:pPr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Aplicar</w:t>
            </w:r>
            <w:proofErr w:type="spell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somente</w:t>
            </w:r>
            <w:proofErr w:type="spellEnd"/>
            <w:r w:rsidRPr="007945C0">
              <w:rPr>
                <w:color w:val="FF0000"/>
              </w:rPr>
              <w:t xml:space="preserve"> para </w:t>
            </w:r>
            <w:proofErr w:type="gramStart"/>
            <w:r w:rsidRPr="007945C0">
              <w:rPr>
                <w:color w:val="FF0000"/>
              </w:rPr>
              <w:t>a</w:t>
            </w:r>
            <w:proofErr w:type="gramEnd"/>
            <w:r w:rsidRPr="007945C0">
              <w:rPr>
                <w:color w:val="FF0000"/>
              </w:rPr>
              <w:t xml:space="preserve"> </w:t>
            </w:r>
            <w:proofErr w:type="spellStart"/>
            <w:r w:rsidRPr="007945C0">
              <w:rPr>
                <w:color w:val="FF0000"/>
              </w:rPr>
              <w:t>esfera</w:t>
            </w:r>
            <w:proofErr w:type="spellEnd"/>
            <w:r w:rsidRPr="007945C0">
              <w:rPr>
                <w:color w:val="FF0000"/>
              </w:rPr>
              <w:t xml:space="preserve"> Municipal </w:t>
            </w:r>
            <w:proofErr w:type="spellStart"/>
            <w:r w:rsidRPr="007945C0">
              <w:rPr>
                <w:color w:val="FF0000"/>
              </w:rPr>
              <w:t>diferente</w:t>
            </w:r>
            <w:proofErr w:type="spellEnd"/>
            <w:r w:rsidRPr="007945C0">
              <w:rPr>
                <w:color w:val="FF0000"/>
              </w:rPr>
              <w:t xml:space="preserve"> de </w:t>
            </w:r>
            <w:proofErr w:type="spellStart"/>
            <w:r w:rsidRPr="007945C0">
              <w:rPr>
                <w:color w:val="FF0000"/>
              </w:rPr>
              <w:t>empresas</w:t>
            </w:r>
            <w:proofErr w:type="spellEnd"/>
          </w:p>
          <w:p w14:paraId="295D7934" w14:textId="77777777" w:rsidR="00D443BB" w:rsidRPr="007945C0" w:rsidRDefault="00D443BB" w:rsidP="004D4A68">
            <w:pPr>
              <w:rPr>
                <w:color w:val="FF0000"/>
              </w:rPr>
            </w:pPr>
          </w:p>
          <w:p w14:paraId="01FF9251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1: </w:t>
            </w:r>
            <w:proofErr w:type="spellStart"/>
            <w:r>
              <w:rPr>
                <w:color w:val="FF0000"/>
              </w:rPr>
              <w:t>somatório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registrado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contábil</w:t>
            </w:r>
            <w:proofErr w:type="spellEnd"/>
            <w:r>
              <w:rPr>
                <w:color w:val="FF0000"/>
              </w:rPr>
              <w:t xml:space="preserve"> </w:t>
            </w:r>
            <w:r w:rsidRPr="00B866EF">
              <w:rPr>
                <w:color w:val="FF0000"/>
              </w:rPr>
              <w:t>5.2.2.1.9.00.00</w:t>
            </w:r>
            <w:r>
              <w:rPr>
                <w:color w:val="FF0000"/>
              </w:rPr>
              <w:t xml:space="preserve"> – </w:t>
            </w:r>
            <w:proofErr w:type="spellStart"/>
            <w:r>
              <w:rPr>
                <w:color w:val="FF0000"/>
              </w:rPr>
              <w:t>cancelamento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remanejamento</w:t>
            </w:r>
            <w:proofErr w:type="spellEnd"/>
            <w:r>
              <w:rPr>
                <w:color w:val="FF0000"/>
              </w:rPr>
              <w:t xml:space="preserve"> de </w:t>
            </w:r>
            <w:proofErr w:type="spellStart"/>
            <w:r>
              <w:rPr>
                <w:color w:val="FF0000"/>
              </w:rPr>
              <w:t>dotações</w:t>
            </w:r>
            <w:proofErr w:type="spellEnd"/>
            <w:r w:rsidRPr="002A1569">
              <w:rPr>
                <w:color w:val="FF0000"/>
              </w:rPr>
              <w:t xml:space="preserve">, </w:t>
            </w:r>
            <w:proofErr w:type="spellStart"/>
            <w:r w:rsidRPr="002A1569">
              <w:rPr>
                <w:color w:val="FF0000"/>
              </w:rPr>
              <w:t>movimento</w:t>
            </w:r>
            <w:proofErr w:type="spellEnd"/>
            <w:r w:rsidRPr="002A1569">
              <w:rPr>
                <w:color w:val="FF0000"/>
              </w:rPr>
              <w:t xml:space="preserve"> 2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saldo</w:t>
            </w:r>
            <w:proofErr w:type="spellEnd"/>
            <w:r>
              <w:rPr>
                <w:color w:val="FF0000"/>
              </w:rPr>
              <w:t xml:space="preserve"> dos </w:t>
            </w:r>
            <w:proofErr w:type="spellStart"/>
            <w:r>
              <w:rPr>
                <w:color w:val="FF0000"/>
              </w:rPr>
              <w:t>créditos</w:t>
            </w:r>
            <w:proofErr w:type="spellEnd"/>
            <w:r>
              <w:rPr>
                <w:color w:val="FF0000"/>
              </w:rPr>
              <w:t xml:space="preserve"> menos </w:t>
            </w:r>
            <w:proofErr w:type="spellStart"/>
            <w:r w:rsidRPr="002A1569">
              <w:rPr>
                <w:color w:val="FF0000"/>
              </w:rPr>
              <w:t>débitos</w:t>
            </w:r>
            <w:proofErr w:type="spellEnd"/>
            <w:r>
              <w:rPr>
                <w:color w:val="FF0000"/>
              </w:rPr>
              <w:t xml:space="preserve">, antes do </w:t>
            </w:r>
            <w:proofErr w:type="spellStart"/>
            <w:proofErr w:type="gramStart"/>
            <w:r>
              <w:rPr>
                <w:color w:val="FF0000"/>
              </w:rPr>
              <w:t>encerramento</w:t>
            </w:r>
            <w:proofErr w:type="spellEnd"/>
            <w:proofErr w:type="gramEnd"/>
          </w:p>
          <w:p w14:paraId="449CD969" w14:textId="77777777" w:rsidR="00D443BB" w:rsidRDefault="00D443BB" w:rsidP="004D4A68">
            <w:pPr>
              <w:rPr>
                <w:color w:val="FF0000"/>
              </w:rPr>
            </w:pPr>
          </w:p>
          <w:p w14:paraId="504D5C86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Cálculo</w:t>
            </w:r>
            <w:proofErr w:type="spellEnd"/>
            <w:r>
              <w:rPr>
                <w:color w:val="FF0000"/>
              </w:rPr>
              <w:t xml:space="preserve"> 2: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anulações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informadas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Controle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Interno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podendo</w:t>
            </w:r>
            <w:proofErr w:type="spellEnd"/>
            <w:r>
              <w:rPr>
                <w:color w:val="FF0000"/>
              </w:rPr>
              <w:t xml:space="preserve"> ser </w:t>
            </w:r>
            <w:proofErr w:type="spellStart"/>
            <w:r>
              <w:rPr>
                <w:color w:val="FF0000"/>
              </w:rPr>
              <w:t>consultado</w:t>
            </w:r>
            <w:proofErr w:type="spellEnd"/>
            <w:r>
              <w:rPr>
                <w:color w:val="FF0000"/>
              </w:rPr>
              <w:t xml:space="preserve"> no Sistema e-Sfinge no </w:t>
            </w:r>
            <w:proofErr w:type="spellStart"/>
            <w:r>
              <w:rPr>
                <w:color w:val="FF0000"/>
              </w:rPr>
              <w:t>módulo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Planejamento</w:t>
            </w:r>
            <w:proofErr w:type="spellEnd"/>
            <w:r>
              <w:rPr>
                <w:color w:val="FF0000"/>
              </w:rPr>
              <w:t xml:space="preserve"> &gt; Lei </w:t>
            </w:r>
            <w:proofErr w:type="spellStart"/>
            <w:r>
              <w:rPr>
                <w:color w:val="FF0000"/>
              </w:rPr>
              <w:t>Orçamentária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Anual</w:t>
            </w:r>
            <w:proofErr w:type="spellEnd"/>
            <w:r>
              <w:rPr>
                <w:color w:val="FF0000"/>
              </w:rPr>
              <w:t xml:space="preserve"> &gt; Quadro das </w:t>
            </w:r>
            <w:proofErr w:type="spellStart"/>
            <w:r>
              <w:rPr>
                <w:color w:val="FF0000"/>
              </w:rPr>
              <w:t>Despesas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Fixadas</w:t>
            </w:r>
            <w:proofErr w:type="spellEnd"/>
            <w:r>
              <w:rPr>
                <w:color w:val="FF0000"/>
              </w:rPr>
              <w:t xml:space="preserve"> &gt; Total da </w:t>
            </w:r>
            <w:proofErr w:type="spellStart"/>
            <w:r>
              <w:rPr>
                <w:color w:val="FF0000"/>
              </w:rPr>
              <w:t>coluna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</w:rPr>
              <w:t>anulações</w:t>
            </w:r>
            <w:proofErr w:type="spellEnd"/>
            <w:proofErr w:type="gramEnd"/>
          </w:p>
          <w:p w14:paraId="42E3672F" w14:textId="77777777" w:rsidR="00D443BB" w:rsidRDefault="00D443BB" w:rsidP="004D4A68">
            <w:pPr>
              <w:rPr>
                <w:color w:val="FF0000"/>
              </w:rPr>
            </w:pPr>
          </w:p>
          <w:p w14:paraId="28FA3C22" w14:textId="77777777" w:rsidR="00D443BB" w:rsidRPr="004A49E2" w:rsidRDefault="00D443BB" w:rsidP="004D4A68">
            <w:pPr>
              <w:rPr>
                <w:color w:val="FF0000"/>
              </w:rPr>
            </w:pPr>
            <w:proofErr w:type="spellStart"/>
            <w:r w:rsidRPr="004A49E2">
              <w:rPr>
                <w:color w:val="FF0000"/>
              </w:rPr>
              <w:t>Diferença</w:t>
            </w:r>
            <w:proofErr w:type="spellEnd"/>
            <w:r w:rsidRPr="004A49E2">
              <w:rPr>
                <w:color w:val="FF0000"/>
              </w:rPr>
              <w:t xml:space="preserve">: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1 - </w:t>
            </w:r>
            <w:proofErr w:type="spellStart"/>
            <w:r w:rsidRPr="004A49E2">
              <w:rPr>
                <w:color w:val="FF0000"/>
              </w:rPr>
              <w:t>cálculo</w:t>
            </w:r>
            <w:proofErr w:type="spellEnd"/>
            <w:r w:rsidRPr="004A49E2">
              <w:rPr>
                <w:color w:val="FF0000"/>
              </w:rPr>
              <w:t xml:space="preserve"> 2</w:t>
            </w:r>
          </w:p>
          <w:p w14:paraId="22E1B7D3" w14:textId="77777777" w:rsidR="00D443BB" w:rsidRDefault="00D443BB" w:rsidP="004D4A68">
            <w:pPr>
              <w:rPr>
                <w:color w:val="FF0000"/>
              </w:rPr>
            </w:pPr>
          </w:p>
          <w:p w14:paraId="4855DA77" w14:textId="77777777" w:rsidR="00D443BB" w:rsidRDefault="00D443BB" w:rsidP="004D4A6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Efetuar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cada</w:t>
            </w:r>
            <w:proofErr w:type="spellEnd"/>
            <w:r>
              <w:rPr>
                <w:color w:val="FF0000"/>
              </w:rPr>
              <w:t xml:space="preserve"> UG, </w:t>
            </w:r>
            <w:proofErr w:type="spellStart"/>
            <w:r>
              <w:rPr>
                <w:color w:val="FF0000"/>
              </w:rPr>
              <w:t>objetivando</w:t>
            </w:r>
            <w:proofErr w:type="spellEnd"/>
            <w:r>
              <w:rPr>
                <w:color w:val="FF0000"/>
              </w:rPr>
              <w:t xml:space="preserve"> a </w:t>
            </w:r>
            <w:proofErr w:type="spellStart"/>
            <w:r>
              <w:rPr>
                <w:color w:val="FF0000"/>
              </w:rPr>
              <w:t>correta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geração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Demonstrativo</w:t>
            </w:r>
            <w:proofErr w:type="spellEnd"/>
            <w:r>
              <w:rPr>
                <w:color w:val="FF0000"/>
              </w:rPr>
              <w:t xml:space="preserve"> da </w:t>
            </w:r>
            <w:proofErr w:type="spellStart"/>
            <w:r>
              <w:rPr>
                <w:color w:val="FF0000"/>
              </w:rPr>
              <w:t>Despesa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Autorizada</w:t>
            </w:r>
            <w:proofErr w:type="spellEnd"/>
            <w:r>
              <w:rPr>
                <w:color w:val="FF0000"/>
              </w:rPr>
              <w:t xml:space="preserve"> com a </w:t>
            </w:r>
            <w:proofErr w:type="spellStart"/>
            <w:r>
              <w:rPr>
                <w:color w:val="FF0000"/>
              </w:rPr>
              <w:t>Realizada</w:t>
            </w:r>
            <w:proofErr w:type="spellEnd"/>
            <w:r>
              <w:rPr>
                <w:color w:val="FF0000"/>
              </w:rPr>
              <w:t xml:space="preserve"> – Anexo 11</w:t>
            </w:r>
          </w:p>
          <w:p w14:paraId="20AAE5A4" w14:textId="77777777" w:rsidR="00D443BB" w:rsidRDefault="00D443BB" w:rsidP="004D4A68">
            <w:pPr>
              <w:rPr>
                <w:color w:val="FF0000"/>
              </w:rPr>
            </w:pPr>
          </w:p>
          <w:p w14:paraId="57389952" w14:textId="77777777" w:rsidR="00D443BB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Obs1: </w:t>
            </w: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  <w:r>
              <w:rPr>
                <w:color w:val="FF0000"/>
              </w:rPr>
              <w:t>.</w:t>
            </w:r>
          </w:p>
          <w:p w14:paraId="315EC957" w14:textId="77777777" w:rsidR="00D443BB" w:rsidRPr="007945C0" w:rsidRDefault="00D443BB" w:rsidP="004D4A68">
            <w:pPr>
              <w:rPr>
                <w:color w:val="FF0000"/>
              </w:rPr>
            </w:pPr>
            <w:r>
              <w:rPr>
                <w:color w:val="FF0000"/>
              </w:rPr>
              <w:t xml:space="preserve">Obs2: </w:t>
            </w: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  <w:r>
              <w:rPr>
                <w:color w:val="FF0000"/>
              </w:rPr>
              <w:t xml:space="preserve">, no </w:t>
            </w:r>
            <w:proofErr w:type="spellStart"/>
            <w:r>
              <w:rPr>
                <w:color w:val="FF0000"/>
              </w:rPr>
              <w:t>fechamento</w:t>
            </w:r>
            <w:proofErr w:type="spellEnd"/>
            <w:r>
              <w:rPr>
                <w:color w:val="FF0000"/>
              </w:rPr>
              <w:t xml:space="preserve"> do </w:t>
            </w:r>
            <w:proofErr w:type="spellStart"/>
            <w:r>
              <w:rPr>
                <w:color w:val="FF0000"/>
              </w:rPr>
              <w:t>exercício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5ECD53" w14:textId="77777777" w:rsidR="00D443BB" w:rsidRDefault="00D443BB" w:rsidP="004D4A68">
            <w:pPr>
              <w:jc w:val="center"/>
              <w:rPr>
                <w:color w:val="FF0000"/>
              </w:rPr>
            </w:pPr>
            <w:proofErr w:type="spellStart"/>
            <w:r w:rsidRPr="007945C0">
              <w:rPr>
                <w:color w:val="FF0000"/>
              </w:rPr>
              <w:t>Alerta</w:t>
            </w:r>
            <w:proofErr w:type="spellEnd"/>
            <w:r>
              <w:rPr>
                <w:color w:val="FF0000"/>
              </w:rPr>
              <w:t xml:space="preserve"> até </w:t>
            </w:r>
            <w:proofErr w:type="spellStart"/>
            <w:r>
              <w:rPr>
                <w:color w:val="FF0000"/>
              </w:rPr>
              <w:t>novembro</w:t>
            </w:r>
            <w:proofErr w:type="spellEnd"/>
          </w:p>
          <w:p w14:paraId="7BF79DE6" w14:textId="77777777" w:rsidR="00D443BB" w:rsidRDefault="00D443BB" w:rsidP="004D4A68">
            <w:pPr>
              <w:jc w:val="center"/>
              <w:rPr>
                <w:color w:val="FF0000"/>
              </w:rPr>
            </w:pPr>
          </w:p>
          <w:p w14:paraId="65717BF6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Impeditivo</w:t>
            </w:r>
            <w:proofErr w:type="spellEnd"/>
            <w:r>
              <w:rPr>
                <w:color w:val="FF0000"/>
              </w:rPr>
              <w:t xml:space="preserve"> em </w:t>
            </w:r>
            <w:proofErr w:type="spellStart"/>
            <w:r>
              <w:rPr>
                <w:color w:val="FF0000"/>
              </w:rPr>
              <w:t>dezembro</w:t>
            </w:r>
            <w:proofErr w:type="spellEnd"/>
          </w:p>
          <w:p w14:paraId="4DAD6C80" w14:textId="77777777" w:rsidR="00D443BB" w:rsidRPr="007945C0" w:rsidRDefault="00D443BB" w:rsidP="004D4A68">
            <w:pPr>
              <w:jc w:val="center"/>
              <w:rPr>
                <w:color w:val="FF0000"/>
              </w:rPr>
            </w:pPr>
          </w:p>
        </w:tc>
      </w:tr>
    </w:tbl>
    <w:p w14:paraId="5114AC4D" w14:textId="77777777" w:rsidR="00D443BB" w:rsidRDefault="00D443BB" w:rsidP="00D443BB"/>
    <w:p w14:paraId="2122F3AB" w14:textId="77777777" w:rsidR="00D443BB" w:rsidRDefault="00D443BB" w:rsidP="00D443BB"/>
    <w:p w14:paraId="7051D0F7" w14:textId="77777777" w:rsidR="00B3651B" w:rsidRDefault="00B3651B" w:rsidP="00B3651B"/>
    <w:p w14:paraId="0DCA8A0C" w14:textId="77777777" w:rsidR="00B3651B" w:rsidRDefault="00B3651B" w:rsidP="00B3651B"/>
    <w:p w14:paraId="2E1E9AA5" w14:textId="77777777" w:rsidR="00B3651B" w:rsidRDefault="00B3651B" w:rsidP="00B3651B"/>
    <w:p w14:paraId="671F6CD4" w14:textId="77777777" w:rsidR="00B3651B" w:rsidRDefault="00B3651B" w:rsidP="00B3651B"/>
    <w:p w14:paraId="3B9EE665" w14:textId="77777777" w:rsidR="00B3651B" w:rsidRDefault="00B3651B" w:rsidP="00B3651B"/>
    <w:p w14:paraId="59F98150" w14:textId="77777777" w:rsidR="00B3651B" w:rsidRDefault="00B3651B" w:rsidP="00B3651B"/>
    <w:p w14:paraId="53E2C4FC" w14:textId="77777777" w:rsidR="00B3651B" w:rsidRDefault="00B3651B" w:rsidP="00B3651B"/>
    <w:p w14:paraId="3DABD91B" w14:textId="77777777" w:rsidR="00B3651B" w:rsidRDefault="00B3651B" w:rsidP="00B3651B"/>
    <w:p w14:paraId="04B4A752" w14:textId="77777777" w:rsidR="00B3651B" w:rsidRDefault="00B3651B" w:rsidP="00B3651B"/>
    <w:p w14:paraId="2183A558" w14:textId="77777777" w:rsidR="00B3651B" w:rsidRDefault="00B3651B" w:rsidP="00B3651B"/>
    <w:p w14:paraId="526AEF6B" w14:textId="77777777" w:rsidR="00B3651B" w:rsidRDefault="00B3651B" w:rsidP="00B3651B"/>
    <w:p w14:paraId="6B6FBC87" w14:textId="77777777" w:rsidR="00B3651B" w:rsidRPr="00506961" w:rsidRDefault="00B3651B" w:rsidP="00B3651B"/>
    <w:p w14:paraId="634E4BCE" w14:textId="77777777" w:rsidR="0058401C" w:rsidRDefault="0058401C">
      <w:pPr>
        <w:spacing w:after="0"/>
        <w:rPr>
          <w:rFonts w:cs="Arial"/>
          <w:b/>
          <w:bCs/>
          <w:color w:val="404040" w:themeColor="text1" w:themeTint="BF"/>
          <w:kern w:val="28"/>
          <w:sz w:val="48"/>
          <w:szCs w:val="32"/>
        </w:rPr>
      </w:pPr>
      <w:r>
        <w:br w:type="page"/>
      </w:r>
    </w:p>
    <w:p w14:paraId="33E565DD" w14:textId="77777777" w:rsidR="0058401C" w:rsidRDefault="0058401C" w:rsidP="00B3651B">
      <w:pPr>
        <w:pStyle w:val="Ttulo"/>
        <w:outlineLvl w:val="9"/>
      </w:pPr>
    </w:p>
    <w:p w14:paraId="414DD8CD" w14:textId="77777777" w:rsidR="0058401C" w:rsidRDefault="0058401C" w:rsidP="00B3651B">
      <w:pPr>
        <w:pStyle w:val="Ttulo"/>
        <w:outlineLvl w:val="9"/>
      </w:pPr>
    </w:p>
    <w:p w14:paraId="56581CF2" w14:textId="77777777" w:rsidR="0058401C" w:rsidRDefault="0058401C" w:rsidP="00B3651B">
      <w:pPr>
        <w:pStyle w:val="Ttulo"/>
        <w:outlineLvl w:val="9"/>
      </w:pPr>
    </w:p>
    <w:p w14:paraId="04488A59" w14:textId="77777777" w:rsidR="0058401C" w:rsidRDefault="0058401C" w:rsidP="00B3651B">
      <w:pPr>
        <w:pStyle w:val="Ttulo"/>
        <w:outlineLvl w:val="9"/>
      </w:pPr>
    </w:p>
    <w:p w14:paraId="2FFEAAB2" w14:textId="77777777" w:rsidR="0058401C" w:rsidRDefault="0058401C" w:rsidP="00B3651B">
      <w:pPr>
        <w:pStyle w:val="Ttulo"/>
        <w:outlineLvl w:val="9"/>
      </w:pPr>
    </w:p>
    <w:p w14:paraId="5AB93DDE" w14:textId="77777777" w:rsidR="0058401C" w:rsidRDefault="0058401C" w:rsidP="00B3651B">
      <w:pPr>
        <w:pStyle w:val="Ttulo"/>
        <w:outlineLvl w:val="9"/>
      </w:pPr>
    </w:p>
    <w:p w14:paraId="38A06D05" w14:textId="2041E054" w:rsidR="00B3651B" w:rsidRPr="00506961" w:rsidRDefault="00B3651B" w:rsidP="00B3651B">
      <w:pPr>
        <w:pStyle w:val="Ttulo"/>
        <w:outlineLvl w:val="9"/>
      </w:pPr>
      <w:proofErr w:type="spellStart"/>
      <w:r w:rsidRPr="00506961">
        <w:t>Versão</w:t>
      </w:r>
      <w:proofErr w:type="spellEnd"/>
      <w:r w:rsidRPr="00506961">
        <w:t xml:space="preserve"> 1.0 (</w:t>
      </w:r>
      <w:r w:rsidR="0058401C">
        <w:t>01/03/2023</w:t>
      </w:r>
      <w:r w:rsidRPr="00506961">
        <w:t xml:space="preserve">) - </w:t>
      </w:r>
      <w:proofErr w:type="spellStart"/>
      <w:r w:rsidRPr="00506961">
        <w:t>Tributário</w:t>
      </w:r>
      <w:proofErr w:type="spellEnd"/>
    </w:p>
    <w:p w14:paraId="7D833AE5" w14:textId="77777777" w:rsidR="00B3651B" w:rsidRPr="00AB6BA6" w:rsidRDefault="00B3651B" w:rsidP="00B3651B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Service Desk</w:t>
      </w:r>
    </w:p>
    <w:p w14:paraId="2E775A7B" w14:textId="77777777" w:rsidR="00B3651B" w:rsidRDefault="00B3651B" w:rsidP="00B3651B">
      <w:pPr>
        <w:jc w:val="center"/>
      </w:pPr>
    </w:p>
    <w:p w14:paraId="33D6DAC1" w14:textId="77777777" w:rsidR="00B3651B" w:rsidRDefault="00B3651B" w:rsidP="00B3651B">
      <w:pPr>
        <w:jc w:val="center"/>
      </w:pPr>
    </w:p>
    <w:p w14:paraId="5492EF2F" w14:textId="77777777" w:rsidR="00B3651B" w:rsidRDefault="00B3651B" w:rsidP="00B3651B">
      <w:pPr>
        <w:jc w:val="center"/>
      </w:pPr>
    </w:p>
    <w:p w14:paraId="23EECC72" w14:textId="77777777" w:rsidR="00B3651B" w:rsidRDefault="00B3651B" w:rsidP="00B3651B">
      <w:pPr>
        <w:jc w:val="center"/>
      </w:pPr>
    </w:p>
    <w:p w14:paraId="1B25FA3F" w14:textId="77777777" w:rsidR="00B3651B" w:rsidRDefault="00B3651B" w:rsidP="00B3651B">
      <w:pPr>
        <w:jc w:val="center"/>
      </w:pPr>
    </w:p>
    <w:p w14:paraId="1AFE0BA5" w14:textId="77777777" w:rsidR="00B3651B" w:rsidRDefault="00B3651B" w:rsidP="00B3651B">
      <w:pPr>
        <w:jc w:val="center"/>
      </w:pPr>
    </w:p>
    <w:p w14:paraId="1F117ABB" w14:textId="77777777" w:rsidR="00B3651B" w:rsidRDefault="00B3651B" w:rsidP="00B3651B">
      <w:pPr>
        <w:jc w:val="center"/>
      </w:pPr>
    </w:p>
    <w:p w14:paraId="7C9E1DD7" w14:textId="77777777" w:rsidR="00B3651B" w:rsidRDefault="00B3651B" w:rsidP="00B3651B">
      <w:pPr>
        <w:jc w:val="center"/>
      </w:pPr>
    </w:p>
    <w:p w14:paraId="58EBAD00" w14:textId="77777777" w:rsidR="00B3651B" w:rsidRDefault="00B3651B" w:rsidP="00B3651B">
      <w:pPr>
        <w:jc w:val="center"/>
      </w:pPr>
    </w:p>
    <w:p w14:paraId="6458C86B" w14:textId="77777777" w:rsidR="00B3651B" w:rsidRDefault="00B3651B" w:rsidP="00B3651B">
      <w:pPr>
        <w:jc w:val="center"/>
      </w:pPr>
    </w:p>
    <w:p w14:paraId="3D0D8E88" w14:textId="77777777" w:rsidR="00B3651B" w:rsidRDefault="00B3651B" w:rsidP="00B3651B">
      <w:pPr>
        <w:jc w:val="center"/>
      </w:pPr>
    </w:p>
    <w:p w14:paraId="4C21D331" w14:textId="77777777" w:rsidR="00B3651B" w:rsidRDefault="00B3651B" w:rsidP="00B3651B">
      <w:pPr>
        <w:jc w:val="center"/>
      </w:pPr>
    </w:p>
    <w:p w14:paraId="48AFEC32" w14:textId="77777777" w:rsidR="00B3651B" w:rsidRDefault="00B3651B" w:rsidP="00B3651B">
      <w:pPr>
        <w:jc w:val="center"/>
      </w:pPr>
    </w:p>
    <w:p w14:paraId="20051B80" w14:textId="77777777" w:rsidR="00B3651B" w:rsidRDefault="00B3651B" w:rsidP="00B3651B">
      <w:pPr>
        <w:jc w:val="center"/>
      </w:pPr>
    </w:p>
    <w:p w14:paraId="7EFCAF19" w14:textId="77777777" w:rsidR="00B3651B" w:rsidRPr="00852D83" w:rsidRDefault="00B3651B" w:rsidP="00B3651B">
      <w:pPr>
        <w:pStyle w:val="SublineHeaderLevel2"/>
        <w:outlineLvl w:val="9"/>
      </w:pPr>
      <w:r w:rsidRPr="00852D83">
        <w:t>Exported on Mar 07, 2023</w:t>
      </w:r>
    </w:p>
    <w:p w14:paraId="3ED65BBA" w14:textId="77777777" w:rsidR="00B3651B" w:rsidRDefault="00B3651B" w:rsidP="00B3651B">
      <w:pPr>
        <w:pStyle w:val="MapadoDocumento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-2034645721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14:paraId="4089BBF9" w14:textId="77777777" w:rsidR="00B3651B" w:rsidRPr="00D10529" w:rsidRDefault="00B3651B" w:rsidP="00B3651B">
          <w:pPr>
            <w:pStyle w:val="CabealhodoSumrio"/>
          </w:pPr>
          <w:r w:rsidRPr="00D10529">
            <w:t>Table of Contents</w:t>
          </w:r>
        </w:p>
        <w:p w14:paraId="7EFD0B48" w14:textId="77777777" w:rsidR="00B3651B" w:rsidRPr="00D10529" w:rsidRDefault="00B3651B" w:rsidP="00B3651B">
          <w:pPr>
            <w:pStyle w:val="Sumrio1"/>
          </w:pPr>
        </w:p>
        <w:p w14:paraId="4CA6C277" w14:textId="77777777" w:rsidR="00B3651B" w:rsidRPr="004B5FCD" w:rsidRDefault="00B3651B" w:rsidP="00B3651B">
          <w:pPr>
            <w:pStyle w:val="Sumrio1"/>
            <w:rPr>
              <w:bCs w:val="0"/>
              <w:noProof/>
            </w:rPr>
          </w:pPr>
          <w:fldSimple w:instr=" TOC \o &quot;2-3&quot; \t &quot;Heading 1,1&quot; ">
            <w:r>
              <w:rPr>
                <w:bCs w:val="0"/>
                <w:noProof/>
              </w:rPr>
              <w:t>No table of contents entries found.</w:t>
            </w:r>
          </w:fldSimple>
        </w:p>
      </w:sdtContent>
    </w:sdt>
    <w:p w14:paraId="347F2C11" w14:textId="77777777" w:rsidR="00B3651B" w:rsidRDefault="00B3651B" w:rsidP="00B3651B">
      <w:pPr>
        <w:spacing w:after="0"/>
        <w:sectPr w:rsidR="00B3651B" w:rsidSect="00506961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0DCA640B" w14:textId="77777777" w:rsidR="00B3651B" w:rsidRPr="00D841F2" w:rsidRDefault="00B3651B" w:rsidP="00B3651B"/>
    <w:p w14:paraId="286CA1A3" w14:textId="77777777" w:rsidR="00B3651B" w:rsidRDefault="00B3651B" w:rsidP="00B3651B"/>
    <w:p w14:paraId="6A81A10F" w14:textId="77777777" w:rsidR="00B3651B" w:rsidRDefault="00B3651B" w:rsidP="00B3651B"/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83"/>
        <w:gridCol w:w="2473"/>
        <w:gridCol w:w="3659"/>
        <w:gridCol w:w="1072"/>
      </w:tblGrid>
      <w:tr w:rsidR="00B3651B" w14:paraId="0070B0A9" w14:textId="77777777" w:rsidTr="004D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0CBB28" w14:textId="77777777" w:rsidR="00B3651B" w:rsidRDefault="00B3651B" w:rsidP="004D4A68">
            <w:proofErr w:type="spellStart"/>
            <w:r>
              <w:t>Fase</w:t>
            </w:r>
            <w:proofErr w:type="spellEnd"/>
            <w:r>
              <w:t>/</w:t>
            </w:r>
            <w:proofErr w:type="spellStart"/>
            <w:r>
              <w:t>Assunto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74A6EE" w14:textId="77777777" w:rsidR="00B3651B" w:rsidRDefault="00B3651B" w:rsidP="004D4A68">
            <w:proofErr w:type="spellStart"/>
            <w:r>
              <w:t>Descrição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34B12F" w14:textId="77777777" w:rsidR="00B3651B" w:rsidRDefault="00B3651B" w:rsidP="004D4A68">
            <w:proofErr w:type="spellStart"/>
            <w:r>
              <w:t>Condição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7E1ECF" w14:textId="77777777" w:rsidR="00B3651B" w:rsidRDefault="00B3651B" w:rsidP="004D4A68">
            <w:proofErr w:type="spellStart"/>
            <w:r>
              <w:t>Severidade</w:t>
            </w:r>
            <w:proofErr w:type="spellEnd"/>
          </w:p>
        </w:tc>
      </w:tr>
      <w:tr w:rsidR="00B3651B" w14:paraId="653F9DA2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36057A" w14:textId="77777777" w:rsidR="00B3651B" w:rsidRDefault="00B3651B" w:rsidP="004D4A68">
            <w:proofErr w:type="spellStart"/>
            <w:r>
              <w:t>Tributário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97D2177" w14:textId="77777777" w:rsidR="00B3651B" w:rsidRDefault="00B3651B" w:rsidP="004D4A68">
            <w:r>
              <w:t xml:space="preserve">CON730 -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totalizadores</w:t>
            </w:r>
            <w:proofErr w:type="spellEnd"/>
            <w:r>
              <w:t xml:space="preserve"> </w:t>
            </w:r>
            <w:proofErr w:type="spellStart"/>
            <w:r>
              <w:t>informados</w:t>
            </w:r>
            <w:proofErr w:type="spellEnd"/>
            <w:r>
              <w:t xml:space="preserve"> do </w:t>
            </w:r>
            <w:proofErr w:type="spellStart"/>
            <w:r>
              <w:t>Tributário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79B942" w14:textId="77777777" w:rsidR="00B3651B" w:rsidRDefault="00B3651B" w:rsidP="004D4A68">
            <w:proofErr w:type="spellStart"/>
            <w:r>
              <w:t>Apura</w:t>
            </w:r>
            <w:proofErr w:type="spellEnd"/>
            <w:r>
              <w:t xml:space="preserve"> a </w:t>
            </w: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registros</w:t>
            </w:r>
            <w:proofErr w:type="spellEnd"/>
            <w:r>
              <w:t xml:space="preserve"> </w:t>
            </w:r>
            <w:proofErr w:type="spellStart"/>
            <w:r>
              <w:t>cadastrados</w:t>
            </w:r>
            <w:proofErr w:type="spellEnd"/>
            <w:r>
              <w:t xml:space="preserve"> em </w:t>
            </w:r>
            <w:proofErr w:type="spellStart"/>
            <w:r>
              <w:t>tabelas</w:t>
            </w:r>
            <w:proofErr w:type="spellEnd"/>
            <w:r>
              <w:t xml:space="preserve"> </w:t>
            </w:r>
            <w:proofErr w:type="spellStart"/>
            <w:r>
              <w:t>envolvidas</w:t>
            </w:r>
            <w:proofErr w:type="spellEnd"/>
            <w:r>
              <w:t xml:space="preserve"> com </w:t>
            </w:r>
            <w:proofErr w:type="spellStart"/>
            <w:r>
              <w:t>Informação</w:t>
            </w:r>
            <w:proofErr w:type="spellEnd"/>
            <w:r>
              <w:t>/</w:t>
            </w:r>
            <w:proofErr w:type="spellStart"/>
            <w:r>
              <w:t>Fase</w:t>
            </w:r>
            <w:proofErr w:type="spellEnd"/>
            <w:r>
              <w:t> </w:t>
            </w:r>
            <w:proofErr w:type="spellStart"/>
            <w:r>
              <w:t>Tributário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C4E986" w14:textId="77777777" w:rsidR="00B3651B" w:rsidRDefault="00B3651B" w:rsidP="004D4A68">
            <w:proofErr w:type="spellStart"/>
            <w:r>
              <w:t>Impeditivo</w:t>
            </w:r>
            <w:proofErr w:type="spellEnd"/>
          </w:p>
        </w:tc>
      </w:tr>
      <w:tr w:rsidR="00B3651B" w14:paraId="5FD7F516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48F3587" w14:textId="77777777" w:rsidR="00B3651B" w:rsidRDefault="00B3651B" w:rsidP="004D4A68">
            <w:proofErr w:type="spellStart"/>
            <w:r>
              <w:t>Tributário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05688B" w14:textId="77777777" w:rsidR="00B3651B" w:rsidRDefault="00B3651B" w:rsidP="004D4A68">
            <w:r>
              <w:t xml:space="preserve">CON710 -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</w:t>
            </w:r>
            <w:proofErr w:type="spellStart"/>
            <w:r>
              <w:t>o</w:t>
            </w:r>
            <w:proofErr w:type="spellEnd"/>
            <w:r>
              <w:t xml:space="preserve"> valor de </w:t>
            </w:r>
            <w:proofErr w:type="spellStart"/>
            <w:r>
              <w:t>lançamento</w:t>
            </w:r>
            <w:proofErr w:type="spellEnd"/>
            <w:r>
              <w:t xml:space="preserve"> de um </w:t>
            </w:r>
            <w:proofErr w:type="spellStart"/>
            <w:r>
              <w:t>tributo</w:t>
            </w:r>
            <w:proofErr w:type="spellEnd"/>
            <w:r>
              <w:t xml:space="preserve"> e </w:t>
            </w:r>
            <w:proofErr w:type="spellStart"/>
            <w:r>
              <w:t>eventuais</w:t>
            </w:r>
            <w:proofErr w:type="spellEnd"/>
            <w:r>
              <w:t xml:space="preserve"> </w:t>
            </w:r>
            <w:proofErr w:type="spellStart"/>
            <w:r>
              <w:t>revisões</w:t>
            </w:r>
            <w:proofErr w:type="spellEnd"/>
            <w:r>
              <w:t xml:space="preserve"> e </w:t>
            </w:r>
            <w:proofErr w:type="spellStart"/>
            <w:r>
              <w:t>baixas</w:t>
            </w:r>
            <w:proofErr w:type="spellEnd"/>
            <w:r>
              <w:t xml:space="preserve"> e </w:t>
            </w:r>
            <w:proofErr w:type="spellStart"/>
            <w:r>
              <w:t>consistência</w:t>
            </w:r>
            <w:proofErr w:type="spellEnd"/>
            <w:r>
              <w:t xml:space="preserve"> entre valor de </w:t>
            </w:r>
            <w:proofErr w:type="spellStart"/>
            <w:r>
              <w:t>arrecadações</w:t>
            </w:r>
            <w:proofErr w:type="spellEnd"/>
            <w:r>
              <w:t xml:space="preserve"> e </w:t>
            </w:r>
            <w:proofErr w:type="spellStart"/>
            <w:r>
              <w:t>eventuais</w:t>
            </w:r>
            <w:proofErr w:type="spellEnd"/>
            <w:r>
              <w:t xml:space="preserve"> </w:t>
            </w:r>
            <w:proofErr w:type="spellStart"/>
            <w:r>
              <w:t>estornos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885093" w14:textId="77777777" w:rsidR="00B3651B" w:rsidRDefault="00B3651B" w:rsidP="004D4A68">
            <w:proofErr w:type="spellStart"/>
            <w:r>
              <w:t>Condição</w:t>
            </w:r>
            <w:proofErr w:type="spellEnd"/>
            <w:r>
              <w:t>:</w:t>
            </w:r>
          </w:p>
          <w:p w14:paraId="0787D419" w14:textId="77777777" w:rsidR="00B3651B" w:rsidRDefault="00B3651B" w:rsidP="004D4A68">
            <w:r>
              <w:t xml:space="preserve">a) Caso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crédito</w:t>
            </w:r>
            <w:proofErr w:type="spellEnd"/>
            <w:r>
              <w:t xml:space="preserve"> </w:t>
            </w:r>
            <w:proofErr w:type="spellStart"/>
            <w:r>
              <w:t>tributário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menor</w:t>
            </w:r>
            <w:proofErr w:type="spellEnd"/>
            <w:r>
              <w:t xml:space="preserve"> que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revisões</w:t>
            </w:r>
            <w:proofErr w:type="spellEnd"/>
            <w:r>
              <w:t xml:space="preserve"> </w:t>
            </w:r>
            <w:proofErr w:type="spellStart"/>
            <w:r>
              <w:t>acumuladas</w:t>
            </w:r>
            <w:proofErr w:type="spellEnd"/>
            <w:r>
              <w:t xml:space="preserve"> até a </w:t>
            </w:r>
            <w:proofErr w:type="spellStart"/>
            <w:r>
              <w:t>competência</w:t>
            </w:r>
            <w:proofErr w:type="spellEnd"/>
          </w:p>
          <w:p w14:paraId="00E07B82" w14:textId="77777777" w:rsidR="00B3651B" w:rsidRDefault="00B3651B" w:rsidP="004D4A68">
            <w:r>
              <w:t xml:space="preserve">b) Caso o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crédito</w:t>
            </w:r>
            <w:proofErr w:type="spellEnd"/>
            <w:r>
              <w:t xml:space="preserve"> </w:t>
            </w:r>
            <w:proofErr w:type="spellStart"/>
            <w:r>
              <w:t>tributário</w:t>
            </w:r>
            <w:proofErr w:type="spellEnd"/>
            <w:r>
              <w:t xml:space="preserve"> </w:t>
            </w:r>
            <w:proofErr w:type="spellStart"/>
            <w:r>
              <w:t>somado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revisões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menor</w:t>
            </w:r>
            <w:proofErr w:type="spellEnd"/>
            <w:r>
              <w:t xml:space="preserve"> que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baixas</w:t>
            </w:r>
            <w:proofErr w:type="spellEnd"/>
            <w:r>
              <w:t xml:space="preserve"> </w:t>
            </w:r>
            <w:proofErr w:type="spellStart"/>
            <w:r>
              <w:t>acumuladas</w:t>
            </w:r>
            <w:proofErr w:type="spellEnd"/>
            <w:r>
              <w:t xml:space="preserve"> até a </w:t>
            </w:r>
            <w:proofErr w:type="spellStart"/>
            <w:r>
              <w:t>competência</w:t>
            </w:r>
            <w:proofErr w:type="spellEnd"/>
          </w:p>
          <w:p w14:paraId="3EEED516" w14:textId="77777777" w:rsidR="00B3651B" w:rsidRDefault="00B3651B" w:rsidP="004D4A68">
            <w:r>
              <w:t xml:space="preserve">c) Caso </w:t>
            </w:r>
            <w:proofErr w:type="spellStart"/>
            <w:r>
              <w:t>arrecadação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menor</w:t>
            </w:r>
            <w:proofErr w:type="spellEnd"/>
            <w:r>
              <w:t xml:space="preserve"> que </w:t>
            </w:r>
            <w:proofErr w:type="spellStart"/>
            <w:r>
              <w:t>seus</w:t>
            </w:r>
            <w:proofErr w:type="spellEnd"/>
            <w:r>
              <w:t xml:space="preserve"> </w:t>
            </w:r>
            <w:proofErr w:type="spellStart"/>
            <w:r>
              <w:t>eventuais</w:t>
            </w:r>
            <w:proofErr w:type="spellEnd"/>
            <w:r>
              <w:t xml:space="preserve"> </w:t>
            </w:r>
            <w:proofErr w:type="spellStart"/>
            <w:r>
              <w:t>estornos</w:t>
            </w:r>
            <w:proofErr w:type="spellEnd"/>
          </w:p>
          <w:p w14:paraId="6B7182EF" w14:textId="77777777" w:rsidR="00B3651B" w:rsidRDefault="00B3651B" w:rsidP="004D4A68"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à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spellStart"/>
            <w:r>
              <w:t>Prefeitura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CB8FD3D" w14:textId="77777777" w:rsidR="00B3651B" w:rsidRDefault="00B3651B" w:rsidP="004D4A68">
            <w:proofErr w:type="spellStart"/>
            <w:r>
              <w:rPr>
                <w:color w:val="172B4D"/>
              </w:rPr>
              <w:t>Alerta</w:t>
            </w:r>
            <w:proofErr w:type="spellEnd"/>
            <w:r>
              <w:rPr>
                <w:color w:val="172B4D"/>
              </w:rPr>
              <w:t> </w:t>
            </w:r>
          </w:p>
        </w:tc>
      </w:tr>
      <w:tr w:rsidR="00B3651B" w14:paraId="3FEEFF70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AE2246E" w14:textId="77777777" w:rsidR="00B3651B" w:rsidRDefault="00B3651B" w:rsidP="004D4A68">
            <w:proofErr w:type="spellStart"/>
            <w:r>
              <w:t>Tributário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9C8F30" w14:textId="77777777" w:rsidR="00B3651B" w:rsidRDefault="00B3651B" w:rsidP="004D4A68">
            <w:r>
              <w:t xml:space="preserve">CON711 -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consistência</w:t>
            </w:r>
            <w:proofErr w:type="spellEnd"/>
            <w:r>
              <w:t xml:space="preserve"> entre as </w:t>
            </w:r>
            <w:proofErr w:type="spellStart"/>
            <w:r>
              <w:t>datas</w:t>
            </w:r>
            <w:proofErr w:type="spellEnd"/>
            <w:r>
              <w:t xml:space="preserve"> de </w:t>
            </w:r>
            <w:proofErr w:type="spellStart"/>
            <w:r>
              <w:t>dedução</w:t>
            </w:r>
            <w:proofErr w:type="spellEnd"/>
            <w:r>
              <w:t xml:space="preserve"> de </w:t>
            </w:r>
            <w:proofErr w:type="spellStart"/>
            <w:r>
              <w:t>tributos</w:t>
            </w:r>
            <w:proofErr w:type="spellEnd"/>
            <w:r>
              <w:t xml:space="preserve"> em </w:t>
            </w:r>
            <w:proofErr w:type="spellStart"/>
            <w:r>
              <w:t>relação</w:t>
            </w:r>
            <w:proofErr w:type="spellEnd"/>
            <w:r>
              <w:t xml:space="preserve"> à data do </w:t>
            </w:r>
            <w:proofErr w:type="spellStart"/>
            <w:r>
              <w:t>respectivo</w:t>
            </w:r>
            <w:proofErr w:type="spellEnd"/>
            <w:r>
              <w:t xml:space="preserve"> </w:t>
            </w:r>
            <w:proofErr w:type="spellStart"/>
            <w:r>
              <w:t>lançamento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2E0EC3" w14:textId="77777777" w:rsidR="00B3651B" w:rsidRDefault="00B3651B" w:rsidP="004D4A68">
            <w:proofErr w:type="spellStart"/>
            <w:r>
              <w:t>Condição</w:t>
            </w:r>
            <w:proofErr w:type="spellEnd"/>
            <w:r>
              <w:t>:</w:t>
            </w:r>
          </w:p>
          <w:p w14:paraId="7EF91F02" w14:textId="77777777" w:rsidR="00B3651B" w:rsidRDefault="00B3651B" w:rsidP="004D4A68">
            <w:r>
              <w:t xml:space="preserve">a) Caso a data </w:t>
            </w:r>
            <w:proofErr w:type="gramStart"/>
            <w:r>
              <w:t>do</w:t>
            </w:r>
            <w:proofErr w:type="gramEnd"/>
            <w:r>
              <w:t xml:space="preserve">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crédito</w:t>
            </w:r>
            <w:proofErr w:type="spellEnd"/>
            <w:r>
              <w:t xml:space="preserve"> </w:t>
            </w:r>
            <w:proofErr w:type="spellStart"/>
            <w:r>
              <w:t>tributário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que data de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revisões</w:t>
            </w:r>
            <w:proofErr w:type="spellEnd"/>
            <w:r>
              <w:t xml:space="preserve"> até a </w:t>
            </w:r>
            <w:proofErr w:type="spellStart"/>
            <w:r>
              <w:t>competência</w:t>
            </w:r>
            <w:proofErr w:type="spellEnd"/>
          </w:p>
          <w:p w14:paraId="36279D91" w14:textId="77777777" w:rsidR="00B3651B" w:rsidRDefault="00B3651B" w:rsidP="004D4A68">
            <w:r>
              <w:t xml:space="preserve">b) Caso a data </w:t>
            </w:r>
            <w:proofErr w:type="gramStart"/>
            <w:r>
              <w:t>do</w:t>
            </w:r>
            <w:proofErr w:type="gramEnd"/>
            <w:r>
              <w:t xml:space="preserve">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crédito</w:t>
            </w:r>
            <w:proofErr w:type="spellEnd"/>
            <w:r>
              <w:t xml:space="preserve"> </w:t>
            </w:r>
            <w:proofErr w:type="spellStart"/>
            <w:r>
              <w:t>tributário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que data de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baixas</w:t>
            </w:r>
            <w:proofErr w:type="spellEnd"/>
            <w:r>
              <w:t xml:space="preserve"> até a </w:t>
            </w:r>
            <w:proofErr w:type="spellStart"/>
            <w:r>
              <w:t>competência</w:t>
            </w:r>
            <w:proofErr w:type="spellEnd"/>
          </w:p>
          <w:p w14:paraId="28D497AC" w14:textId="77777777" w:rsidR="00B3651B" w:rsidRDefault="00B3651B" w:rsidP="004D4A68">
            <w:r>
              <w:t xml:space="preserve">c) Caso a data </w:t>
            </w:r>
            <w:proofErr w:type="gramStart"/>
            <w:r>
              <w:t>do</w:t>
            </w:r>
            <w:proofErr w:type="gramEnd"/>
            <w:r>
              <w:t xml:space="preserve"> </w:t>
            </w:r>
            <w:proofErr w:type="spellStart"/>
            <w:r>
              <w:t>lançamento</w:t>
            </w:r>
            <w:proofErr w:type="spellEnd"/>
            <w:r>
              <w:t xml:space="preserve"> de </w:t>
            </w:r>
            <w:proofErr w:type="spellStart"/>
            <w:r>
              <w:t>crédito</w:t>
            </w:r>
            <w:proofErr w:type="spellEnd"/>
            <w:r>
              <w:t xml:space="preserve"> </w:t>
            </w:r>
            <w:proofErr w:type="spellStart"/>
            <w:r>
              <w:t>tributário</w:t>
            </w:r>
            <w:proofErr w:type="spellEnd"/>
            <w:r>
              <w:t xml:space="preserve"> </w:t>
            </w:r>
            <w:proofErr w:type="spellStart"/>
            <w:r>
              <w:t>seja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que data de </w:t>
            </w:r>
            <w:proofErr w:type="spellStart"/>
            <w:r>
              <w:t>suas</w:t>
            </w:r>
            <w:proofErr w:type="spellEnd"/>
            <w:r>
              <w:t xml:space="preserve"> </w:t>
            </w:r>
            <w:proofErr w:type="spellStart"/>
            <w:r>
              <w:t>arrecadações</w:t>
            </w:r>
            <w:proofErr w:type="spellEnd"/>
            <w:r>
              <w:t xml:space="preserve"> até a </w:t>
            </w:r>
            <w:proofErr w:type="spellStart"/>
            <w:r>
              <w:t>competência</w:t>
            </w:r>
            <w:proofErr w:type="spellEnd"/>
          </w:p>
          <w:p w14:paraId="7ECB6CB5" w14:textId="77777777" w:rsidR="00B3651B" w:rsidRDefault="00B3651B" w:rsidP="004D4A68">
            <w:proofErr w:type="spellStart"/>
            <w:r>
              <w:t>Aplicável</w:t>
            </w:r>
            <w:proofErr w:type="spellEnd"/>
            <w:r>
              <w:t xml:space="preserve"> </w:t>
            </w:r>
            <w:proofErr w:type="spellStart"/>
            <w:r>
              <w:t>somente</w:t>
            </w:r>
            <w:proofErr w:type="spellEnd"/>
            <w:r>
              <w:t xml:space="preserve"> à </w:t>
            </w:r>
            <w:proofErr w:type="spellStart"/>
            <w:r>
              <w:t>unidade</w:t>
            </w:r>
            <w:proofErr w:type="spellEnd"/>
            <w:r>
              <w:t xml:space="preserve"> </w:t>
            </w:r>
            <w:proofErr w:type="spellStart"/>
            <w:r>
              <w:t>gestora</w:t>
            </w:r>
            <w:proofErr w:type="spellEnd"/>
            <w:r>
              <w:t xml:space="preserve"> </w:t>
            </w:r>
            <w:proofErr w:type="spellStart"/>
            <w:r>
              <w:t>Prefeitura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166A0B" w14:textId="77777777" w:rsidR="00B3651B" w:rsidRDefault="00B3651B" w:rsidP="004D4A68">
            <w:proofErr w:type="spellStart"/>
            <w:r>
              <w:rPr>
                <w:color w:val="172B4D"/>
              </w:rPr>
              <w:t>Alerta</w:t>
            </w:r>
            <w:proofErr w:type="spellEnd"/>
            <w:r>
              <w:rPr>
                <w:color w:val="172B4D"/>
              </w:rPr>
              <w:t> </w:t>
            </w:r>
          </w:p>
        </w:tc>
      </w:tr>
      <w:tr w:rsidR="00B3651B" w14:paraId="1BA57331" w14:textId="77777777" w:rsidTr="004D4A68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ECA448D" w14:textId="77777777" w:rsidR="00B3651B" w:rsidRDefault="00B3651B" w:rsidP="004D4A68">
            <w:proofErr w:type="spellStart"/>
            <w:r>
              <w:t>Tributário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B4BF65" w14:textId="77777777" w:rsidR="00B3651B" w:rsidRDefault="00B3651B" w:rsidP="004D4A68">
            <w:r>
              <w:t xml:space="preserve">CON731 - </w:t>
            </w:r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 </w:t>
            </w:r>
            <w:proofErr w:type="spellStart"/>
            <w:r>
              <w:t>Baixa</w:t>
            </w:r>
            <w:proofErr w:type="spellEnd"/>
            <w:r>
              <w:t xml:space="preserve"> dos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Tributários</w:t>
            </w:r>
            <w:proofErr w:type="spellEnd"/>
            <w:r>
              <w:t xml:space="preserve"> e Não </w:t>
            </w:r>
            <w:proofErr w:type="spellStart"/>
            <w:r>
              <w:t>Tributários</w:t>
            </w:r>
            <w:proofErr w:type="spellEnd"/>
            <w:r>
              <w:t xml:space="preserve"> = 12 - </w:t>
            </w:r>
            <w:proofErr w:type="spellStart"/>
            <w:r>
              <w:t>Zerar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em </w:t>
            </w:r>
            <w:proofErr w:type="spellStart"/>
            <w:r>
              <w:t>virtude</w:t>
            </w:r>
            <w:proofErr w:type="spellEnd"/>
            <w:r>
              <w:t xml:space="preserve"> de </w:t>
            </w:r>
            <w:proofErr w:type="spellStart"/>
            <w:r>
              <w:t>migração</w:t>
            </w:r>
            <w:proofErr w:type="spellEnd"/>
            <w:r>
              <w:t xml:space="preserve"> de Sistema de TI para o campo </w:t>
            </w:r>
            <w:proofErr w:type="spellStart"/>
            <w:r>
              <w:t>Lançamento</w:t>
            </w:r>
            <w:proofErr w:type="spellEnd"/>
            <w:r>
              <w:t xml:space="preserve"> do Crédito </w:t>
            </w:r>
            <w:proofErr w:type="spellStart"/>
            <w:r>
              <w:t>Tributário</w:t>
            </w:r>
            <w:proofErr w:type="spellEnd"/>
            <w:r>
              <w:t xml:space="preserve"> original.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1F6E4A" w14:textId="77777777" w:rsidR="00B3651B" w:rsidRDefault="00B3651B" w:rsidP="004D4A68">
            <w:proofErr w:type="spellStart"/>
            <w:r>
              <w:t>Verifica</w:t>
            </w:r>
            <w:proofErr w:type="spellEnd"/>
            <w:r>
              <w:t xml:space="preserve"> a </w:t>
            </w:r>
            <w:proofErr w:type="spellStart"/>
            <w:r>
              <w:t>existência</w:t>
            </w:r>
            <w:proofErr w:type="spellEnd"/>
            <w:r>
              <w:t xml:space="preserve"> de uma </w:t>
            </w:r>
            <w:proofErr w:type="spellStart"/>
            <w:r>
              <w:t>Baixa</w:t>
            </w:r>
            <w:proofErr w:type="spellEnd"/>
            <w:r>
              <w:t xml:space="preserve"> dos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Tributários</w:t>
            </w:r>
            <w:proofErr w:type="spellEnd"/>
            <w:r>
              <w:t xml:space="preserve"> com o </w:t>
            </w:r>
            <w:proofErr w:type="spellStart"/>
            <w:r>
              <w:t>Tipos</w:t>
            </w:r>
            <w:proofErr w:type="spellEnd"/>
            <w:r>
              <w:t xml:space="preserve"> de </w:t>
            </w:r>
            <w:proofErr w:type="spellStart"/>
            <w:r>
              <w:t>Baixa</w:t>
            </w:r>
            <w:proofErr w:type="spellEnd"/>
            <w:r>
              <w:t xml:space="preserve"> dos </w:t>
            </w:r>
            <w:proofErr w:type="spellStart"/>
            <w:r>
              <w:t>Créditos</w:t>
            </w:r>
            <w:proofErr w:type="spellEnd"/>
            <w:r>
              <w:t xml:space="preserve"> </w:t>
            </w:r>
            <w:proofErr w:type="spellStart"/>
            <w:r>
              <w:t>Tributários</w:t>
            </w:r>
            <w:proofErr w:type="spellEnd"/>
            <w:r>
              <w:t xml:space="preserve"> e Não </w:t>
            </w:r>
            <w:proofErr w:type="spellStart"/>
            <w:r>
              <w:t>Tributários</w:t>
            </w:r>
            <w:proofErr w:type="spellEnd"/>
            <w:r>
              <w:t xml:space="preserve"> = 12 - </w:t>
            </w:r>
            <w:proofErr w:type="spellStart"/>
            <w:r>
              <w:t>Zerar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em </w:t>
            </w:r>
            <w:proofErr w:type="spellStart"/>
            <w:r>
              <w:t>virtude</w:t>
            </w:r>
            <w:proofErr w:type="spellEnd"/>
            <w:r>
              <w:t xml:space="preserve"> de </w:t>
            </w:r>
            <w:proofErr w:type="spellStart"/>
            <w:r>
              <w:t>migração</w:t>
            </w:r>
            <w:proofErr w:type="spellEnd"/>
            <w:r>
              <w:t xml:space="preserve"> de Sistema de TI para o campo </w:t>
            </w:r>
            <w:proofErr w:type="spellStart"/>
            <w:r>
              <w:t>Lançamento</w:t>
            </w:r>
            <w:proofErr w:type="spellEnd"/>
            <w:r>
              <w:t xml:space="preserve"> do Crédito </w:t>
            </w:r>
            <w:proofErr w:type="spellStart"/>
            <w:r>
              <w:t>Tributário</w:t>
            </w:r>
            <w:proofErr w:type="spellEnd"/>
            <w:r>
              <w:t xml:space="preserve"> original em um </w:t>
            </w:r>
            <w:proofErr w:type="spellStart"/>
            <w:r>
              <w:t>Lançamento</w:t>
            </w:r>
            <w:proofErr w:type="spellEnd"/>
            <w:r>
              <w:t xml:space="preserve"> do Crédito </w:t>
            </w:r>
            <w:proofErr w:type="spellStart"/>
            <w:r>
              <w:t>Tributário</w:t>
            </w:r>
            <w:proofErr w:type="spellEnd"/>
            <w:r>
              <w:t xml:space="preserve"> com Tipo de </w:t>
            </w:r>
            <w:proofErr w:type="spellStart"/>
            <w:r>
              <w:t>Operação</w:t>
            </w:r>
            <w:proofErr w:type="spellEnd"/>
            <w:r>
              <w:t xml:space="preserve"> for: 04 - </w:t>
            </w:r>
            <w:proofErr w:type="spellStart"/>
            <w:r>
              <w:t>Implantação</w:t>
            </w:r>
            <w:proofErr w:type="spellEnd"/>
            <w:r>
              <w:t xml:space="preserve"> de </w:t>
            </w:r>
            <w:proofErr w:type="spellStart"/>
            <w:r>
              <w:t>Saldos</w:t>
            </w:r>
            <w:proofErr w:type="spellEnd"/>
            <w:r>
              <w:t xml:space="preserve"> em </w:t>
            </w:r>
            <w:proofErr w:type="spellStart"/>
            <w:r>
              <w:t>virtude</w:t>
            </w:r>
            <w:proofErr w:type="spellEnd"/>
            <w:r>
              <w:t xml:space="preserve"> de </w:t>
            </w:r>
            <w:proofErr w:type="spellStart"/>
            <w:r>
              <w:t>migração</w:t>
            </w:r>
            <w:proofErr w:type="spellEnd"/>
            <w:r>
              <w:t xml:space="preserve"> de Sistema de TI.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D6FC99" w14:textId="77777777" w:rsidR="00B3651B" w:rsidRDefault="00B3651B" w:rsidP="004D4A68">
            <w:proofErr w:type="spellStart"/>
            <w:r>
              <w:t>Impeditivo</w:t>
            </w:r>
            <w:proofErr w:type="spellEnd"/>
          </w:p>
        </w:tc>
      </w:tr>
    </w:tbl>
    <w:p w14:paraId="3540F113" w14:textId="77777777" w:rsidR="00B3651B" w:rsidRDefault="00B3651B" w:rsidP="00B3651B"/>
    <w:p w14:paraId="176D2A51" w14:textId="77777777" w:rsidR="00B3651B" w:rsidRDefault="00B3651B" w:rsidP="00B3651B"/>
    <w:p w14:paraId="58095FF2" w14:textId="77777777" w:rsidR="00FE5E6A" w:rsidRDefault="00FE5E6A"/>
    <w:sectPr w:rsidR="00FE5E6A" w:rsidSect="008B1C6A">
      <w:footerReference w:type="default" r:id="rId41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6BC4" w14:textId="77777777" w:rsidR="00E54E51" w:rsidRDefault="00E54E51">
      <w:pPr>
        <w:spacing w:after="0"/>
      </w:pPr>
      <w:r>
        <w:separator/>
      </w:r>
    </w:p>
  </w:endnote>
  <w:endnote w:type="continuationSeparator" w:id="0">
    <w:p w14:paraId="2CC79941" w14:textId="77777777" w:rsidR="00E54E51" w:rsidRDefault="00E54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478B" w14:textId="77777777" w:rsidR="00E221BC" w:rsidRDefault="00307F4A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60660C2" w14:textId="77777777" w:rsidR="00E221BC" w:rsidRDefault="00E221BC" w:rsidP="00D8012A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F98" w14:textId="77777777" w:rsidR="00FE5E6A" w:rsidRDefault="00FE5E6A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BB20" w14:textId="77777777" w:rsidR="00FE5E6A" w:rsidRDefault="00FE5E6A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7F4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137DBEA7" w14:textId="77777777" w:rsidR="00FE5E6A" w:rsidRDefault="00FE5E6A" w:rsidP="00D8012A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997D" w14:textId="77777777" w:rsidR="00FE5E6A" w:rsidRPr="00910A82" w:rsidRDefault="00FE5E6A" w:rsidP="00910A82">
    <w:pPr>
      <w:pStyle w:val="Rodap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BE88" w14:textId="77777777" w:rsidR="00FE5E6A" w:rsidRDefault="00FE5E6A">
    <w:pPr>
      <w:pStyle w:val="Rodap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2065" w14:textId="77777777" w:rsidR="00D443BB" w:rsidRDefault="00D443BB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7F4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7458A84B" w14:textId="77777777" w:rsidR="00D443BB" w:rsidRDefault="00D443BB" w:rsidP="00D8012A">
    <w:pPr>
      <w:pStyle w:val="Rodap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CC91" w14:textId="77777777" w:rsidR="00D443BB" w:rsidRPr="00910A82" w:rsidRDefault="00D443BB" w:rsidP="00910A82">
    <w:pPr>
      <w:pStyle w:val="Rodap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8066" w14:textId="77777777" w:rsidR="00B3651B" w:rsidRDefault="00B3651B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7F4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1A5CC98F" w14:textId="77777777" w:rsidR="00B3651B" w:rsidRDefault="00B3651B" w:rsidP="00D8012A">
    <w:pPr>
      <w:pStyle w:val="Rodap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D321" w14:textId="77777777" w:rsidR="00B3651B" w:rsidRPr="00910A82" w:rsidRDefault="00B3651B" w:rsidP="00910A82">
    <w:pPr>
      <w:pStyle w:val="Rodap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33A0" w14:textId="77777777" w:rsidR="00B3651B" w:rsidRDefault="00B3651B">
    <w:pPr>
      <w:pStyle w:val="Rodap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099A" w14:textId="5102CE02" w:rsidR="00910A82" w:rsidRPr="00D8012A" w:rsidRDefault="00307F4A" w:rsidP="00D8012A">
    <w:pPr>
      <w:pStyle w:val="Rodap"/>
    </w:pPr>
    <w:r>
      <w:fldChar w:fldCharType="begin"/>
    </w:r>
    <w:r>
      <w:instrText xml:space="preserve"> STYLEREF "Heading 1" </w:instrText>
    </w:r>
    <w:r>
      <w:fldChar w:fldCharType="separate"/>
    </w:r>
    <w:r>
      <w:rPr>
        <w:b/>
        <w:bCs/>
        <w:noProof/>
        <w:lang w:val="pt-BR"/>
      </w:rPr>
      <w:t>Erro! Use a guia Página Inicial para aplicar Heading 1 ao texto que deverá aparecer aqui.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91F1E">
      <w:rPr>
        <w:noProof/>
      </w:rPr>
      <w:t>5</w:t>
    </w:r>
    <w:r w:rsidRPr="00D8012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A343" w14:textId="77777777" w:rsidR="00E221BC" w:rsidRPr="00910A82" w:rsidRDefault="00307F4A" w:rsidP="00910A82">
    <w:pPr>
      <w:pStyle w:val="Rodap"/>
    </w:pPr>
    <w:r w:rsidRPr="00910A82">
      <w:t>Table of 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091F1E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1179" w14:textId="77777777" w:rsidR="00FE5E6A" w:rsidRDefault="00FE5E6A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7F4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1AD90A01" w14:textId="77777777" w:rsidR="00FE5E6A" w:rsidRDefault="00FE5E6A" w:rsidP="00D801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6FD" w14:textId="77777777" w:rsidR="00FE5E6A" w:rsidRPr="00910A82" w:rsidRDefault="00FE5E6A" w:rsidP="00910A82">
    <w:pPr>
      <w:pStyle w:val="Rodap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6AD6" w14:textId="77777777" w:rsidR="00FE5E6A" w:rsidRDefault="00FE5E6A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C51C" w14:textId="77777777" w:rsidR="00FE5E6A" w:rsidRDefault="00FE5E6A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7F4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1887B524" w14:textId="77777777" w:rsidR="00FE5E6A" w:rsidRDefault="00FE5E6A" w:rsidP="00D8012A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3C06" w14:textId="77777777" w:rsidR="00FE5E6A" w:rsidRPr="00910A82" w:rsidRDefault="00FE5E6A" w:rsidP="00910A82">
    <w:pPr>
      <w:pStyle w:val="Rodap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9E2B" w14:textId="77777777" w:rsidR="00FE5E6A" w:rsidRDefault="00FE5E6A" w:rsidP="00D8012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7F4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1A3DCF0F" w14:textId="77777777" w:rsidR="00FE5E6A" w:rsidRDefault="00FE5E6A" w:rsidP="00D8012A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2313" w14:textId="77777777" w:rsidR="00FE5E6A" w:rsidRPr="00910A82" w:rsidRDefault="00FE5E6A" w:rsidP="00910A82">
    <w:pPr>
      <w:pStyle w:val="Rodap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745C" w14:textId="77777777" w:rsidR="00E54E51" w:rsidRDefault="00E54E51">
      <w:pPr>
        <w:spacing w:after="0"/>
      </w:pPr>
      <w:r>
        <w:separator/>
      </w:r>
    </w:p>
  </w:footnote>
  <w:footnote w:type="continuationSeparator" w:id="0">
    <w:p w14:paraId="5BCCC48E" w14:textId="77777777" w:rsidR="00E54E51" w:rsidRDefault="00E54E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5EC" w14:textId="4A8E0FEF" w:rsidR="00E221BC" w:rsidRPr="004E4DAA" w:rsidRDefault="00307F4A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1.0 (</w:t>
    </w:r>
    <w:r w:rsidR="00FE5E6A">
      <w:rPr>
        <w:sz w:val="18"/>
        <w:szCs w:val="18"/>
      </w:rPr>
      <w:t>01/03/2023</w:t>
    </w:r>
    <w:r w:rsidRPr="009D3DE2">
      <w:rPr>
        <w:sz w:val="18"/>
        <w:szCs w:val="18"/>
      </w:rPr>
      <w:t>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ACEE" w14:textId="37C41029" w:rsidR="00FE5E6A" w:rsidRPr="004E4DAA" w:rsidRDefault="00FE5E6A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1.0 (</w:t>
    </w:r>
    <w:r w:rsidR="001B07CF">
      <w:rPr>
        <w:sz w:val="18"/>
        <w:szCs w:val="18"/>
      </w:rPr>
      <w:t>01/03/2023</w:t>
    </w:r>
    <w:r w:rsidRPr="009D3DE2">
      <w:rPr>
        <w:sz w:val="18"/>
        <w:szCs w:val="18"/>
      </w:rPr>
      <w:t>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AA14" w14:textId="77777777" w:rsidR="00FE5E6A" w:rsidRDefault="00FE5E6A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BDF6" w14:textId="386CD1A0" w:rsidR="00D443BB" w:rsidRPr="004E4DAA" w:rsidRDefault="00D443BB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</w:t>
    </w:r>
    <w:r>
      <w:rPr>
        <w:sz w:val="18"/>
        <w:szCs w:val="18"/>
      </w:rPr>
      <w:t>0</w:t>
    </w:r>
    <w:r w:rsidRPr="009D3DE2">
      <w:rPr>
        <w:sz w:val="18"/>
        <w:szCs w:val="18"/>
      </w:rPr>
      <w:t xml:space="preserve"> (</w:t>
    </w:r>
    <w:r>
      <w:rPr>
        <w:sz w:val="18"/>
        <w:szCs w:val="18"/>
      </w:rPr>
      <w:t>01/03/2023</w:t>
    </w:r>
    <w:r w:rsidRPr="009D3DE2">
      <w:rPr>
        <w:sz w:val="18"/>
        <w:szCs w:val="18"/>
      </w:rPr>
      <w:t>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2AF" w14:textId="77777777" w:rsidR="00B3651B" w:rsidRDefault="00B3651B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5051" w14:textId="08D543D4" w:rsidR="00B3651B" w:rsidRPr="004E4DAA" w:rsidRDefault="00B3651B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1.0 </w:t>
    </w:r>
    <w:r w:rsidR="003A5EA3">
      <w:rPr>
        <w:sz w:val="18"/>
        <w:szCs w:val="18"/>
      </w:rPr>
      <w:t>(01/03/2023</w:t>
    </w:r>
    <w:r w:rsidRPr="009D3DE2">
      <w:rPr>
        <w:sz w:val="18"/>
        <w:szCs w:val="18"/>
      </w:rPr>
      <w:t xml:space="preserve">)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9901" w14:textId="77777777" w:rsidR="00B3651B" w:rsidRDefault="00B365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770F" w14:textId="77777777" w:rsidR="00FE5E6A" w:rsidRDefault="00FE5E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4215" w14:textId="7559E117" w:rsidR="00FE5E6A" w:rsidRPr="004E4DAA" w:rsidRDefault="00FE5E6A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1.0 (</w:t>
    </w:r>
    <w:r w:rsidR="005A4A94">
      <w:rPr>
        <w:sz w:val="18"/>
        <w:szCs w:val="18"/>
      </w:rPr>
      <w:t>01/03/2023</w:t>
    </w:r>
    <w:r w:rsidRPr="009D3DE2">
      <w:rPr>
        <w:sz w:val="18"/>
        <w:szCs w:val="18"/>
      </w:rPr>
      <w:t xml:space="preserve">)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E906" w14:textId="77777777" w:rsidR="00FE5E6A" w:rsidRDefault="00FE5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C34" w14:textId="2606FD2E" w:rsidR="00FE5E6A" w:rsidRPr="004E4DAA" w:rsidRDefault="00FE5E6A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1.0 (</w:t>
    </w:r>
    <w:r>
      <w:rPr>
        <w:sz w:val="18"/>
        <w:szCs w:val="18"/>
      </w:rPr>
      <w:t>01/03/2023</w:t>
    </w:r>
    <w:r w:rsidRPr="009D3DE2">
      <w:rPr>
        <w:sz w:val="18"/>
        <w:szCs w:val="18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FF01" w14:textId="77777777" w:rsidR="00FE5E6A" w:rsidRDefault="00FE5E6A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3C7A" w14:textId="0997C63F" w:rsidR="00FE5E6A" w:rsidRPr="004E4DAA" w:rsidRDefault="00FE5E6A" w:rsidP="004E4DAA">
    <w:pPr>
      <w:pStyle w:val="Cabealho"/>
      <w:jc w:val="right"/>
      <w:rPr>
        <w:sz w:val="18"/>
        <w:szCs w:val="18"/>
      </w:rPr>
    </w:pPr>
    <w:r w:rsidRPr="009D3DE2">
      <w:rPr>
        <w:sz w:val="18"/>
        <w:szCs w:val="18"/>
      </w:rPr>
      <w:t xml:space="preserve">Service Desk – </w:t>
    </w:r>
    <w:proofErr w:type="spellStart"/>
    <w:r w:rsidRPr="009D3DE2">
      <w:rPr>
        <w:sz w:val="18"/>
        <w:szCs w:val="18"/>
      </w:rPr>
      <w:t>Versão</w:t>
    </w:r>
    <w:proofErr w:type="spellEnd"/>
    <w:r w:rsidRPr="009D3DE2">
      <w:rPr>
        <w:sz w:val="18"/>
        <w:szCs w:val="18"/>
      </w:rPr>
      <w:t xml:space="preserve"> 1.0 (</w:t>
    </w:r>
    <w:r w:rsidR="00EE4AA4">
      <w:rPr>
        <w:sz w:val="18"/>
        <w:szCs w:val="18"/>
      </w:rPr>
      <w:t>01/03/2023</w:t>
    </w:r>
    <w:r w:rsidRPr="009D3DE2">
      <w:rPr>
        <w:sz w:val="18"/>
        <w:szCs w:val="18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9932" w14:textId="77777777" w:rsidR="00FE5E6A" w:rsidRDefault="00FE5E6A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F598" w14:textId="77777777" w:rsidR="00FE5E6A" w:rsidRDefault="00FE5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6122E27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1A3A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45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D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A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61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89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EE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995832B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897A8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6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F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A1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EA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2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0D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C5C23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F4A1E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CDE95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432D6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DA443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8529C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630E1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07CE3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0205D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A25ADD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D6036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0B414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77E2A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E8B5C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24263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34C77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DC0EE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FEA6A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3E3A8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F9619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22690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35A21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21C27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ACC806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386E9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A00B0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806A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473C51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520EC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D1A4F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36EF2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F387A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A76D2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41254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5DC9C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71C75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41A6DE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F34C1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82C701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1009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952C5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5C2DB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A10FB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190AA9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93619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CE"/>
    <w:multiLevelType w:val="hybridMultilevel"/>
    <w:tmpl w:val="7DF627CE"/>
    <w:lvl w:ilvl="0" w:tplc="7AC2E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B2800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2CA7F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BFAA1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082FAF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0F4B5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5EE96C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D66677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84A53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2053572848">
    <w:abstractNumId w:val="15"/>
  </w:num>
  <w:num w:numId="2" w16cid:durableId="130830619">
    <w:abstractNumId w:val="13"/>
  </w:num>
  <w:num w:numId="3" w16cid:durableId="983779607">
    <w:abstractNumId w:val="11"/>
  </w:num>
  <w:num w:numId="4" w16cid:durableId="1751537804">
    <w:abstractNumId w:val="16"/>
  </w:num>
  <w:num w:numId="5" w16cid:durableId="1574463853">
    <w:abstractNumId w:val="17"/>
  </w:num>
  <w:num w:numId="6" w16cid:durableId="293488907">
    <w:abstractNumId w:val="18"/>
  </w:num>
  <w:num w:numId="7" w16cid:durableId="719983131">
    <w:abstractNumId w:val="19"/>
  </w:num>
  <w:num w:numId="8" w16cid:durableId="768893730">
    <w:abstractNumId w:val="20"/>
  </w:num>
  <w:num w:numId="9" w16cid:durableId="2125691440">
    <w:abstractNumId w:val="21"/>
  </w:num>
  <w:num w:numId="10" w16cid:durableId="1161315163">
    <w:abstractNumId w:val="22"/>
  </w:num>
  <w:num w:numId="11" w16cid:durableId="1015688324">
    <w:abstractNumId w:val="23"/>
  </w:num>
  <w:num w:numId="12" w16cid:durableId="1355499274">
    <w:abstractNumId w:val="24"/>
  </w:num>
  <w:num w:numId="13" w16cid:durableId="1079405359">
    <w:abstractNumId w:val="25"/>
  </w:num>
  <w:num w:numId="14" w16cid:durableId="1514220102">
    <w:abstractNumId w:val="26"/>
  </w:num>
  <w:num w:numId="15" w16cid:durableId="783693054">
    <w:abstractNumId w:val="27"/>
  </w:num>
  <w:num w:numId="16" w16cid:durableId="25178216">
    <w:abstractNumId w:val="0"/>
  </w:num>
  <w:num w:numId="17" w16cid:durableId="141820161">
    <w:abstractNumId w:val="1"/>
  </w:num>
  <w:num w:numId="18" w16cid:durableId="1525827257">
    <w:abstractNumId w:val="2"/>
  </w:num>
  <w:num w:numId="19" w16cid:durableId="1028524497">
    <w:abstractNumId w:val="3"/>
  </w:num>
  <w:num w:numId="20" w16cid:durableId="1981769684">
    <w:abstractNumId w:val="4"/>
  </w:num>
  <w:num w:numId="21" w16cid:durableId="229770964">
    <w:abstractNumId w:val="9"/>
  </w:num>
  <w:num w:numId="22" w16cid:durableId="1900166517">
    <w:abstractNumId w:val="5"/>
  </w:num>
  <w:num w:numId="23" w16cid:durableId="1773742321">
    <w:abstractNumId w:val="6"/>
  </w:num>
  <w:num w:numId="24" w16cid:durableId="1932004793">
    <w:abstractNumId w:val="7"/>
  </w:num>
  <w:num w:numId="25" w16cid:durableId="455568789">
    <w:abstractNumId w:val="8"/>
  </w:num>
  <w:num w:numId="26" w16cid:durableId="231086415">
    <w:abstractNumId w:val="10"/>
  </w:num>
  <w:num w:numId="27" w16cid:durableId="183985811">
    <w:abstractNumId w:val="14"/>
  </w:num>
  <w:num w:numId="28" w16cid:durableId="1997688722">
    <w:abstractNumId w:val="12"/>
  </w:num>
  <w:num w:numId="29" w16cid:durableId="1996566613">
    <w:abstractNumId w:val="28"/>
  </w:num>
  <w:num w:numId="30" w16cid:durableId="1670451375">
    <w:abstractNumId w:val="29"/>
  </w:num>
  <w:num w:numId="31" w16cid:durableId="1519588659">
    <w:abstractNumId w:val="30"/>
  </w:num>
  <w:num w:numId="32" w16cid:durableId="1252162844">
    <w:abstractNumId w:val="31"/>
  </w:num>
  <w:num w:numId="33" w16cid:durableId="1676958339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15B87"/>
    <w:rsid w:val="00041553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B07CF"/>
    <w:rsid w:val="001B0F37"/>
    <w:rsid w:val="001D03A9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07F4A"/>
    <w:rsid w:val="003111A7"/>
    <w:rsid w:val="00330C80"/>
    <w:rsid w:val="003570EA"/>
    <w:rsid w:val="0036214D"/>
    <w:rsid w:val="00374AF9"/>
    <w:rsid w:val="00394C42"/>
    <w:rsid w:val="003A5EA3"/>
    <w:rsid w:val="00403D2D"/>
    <w:rsid w:val="00425E40"/>
    <w:rsid w:val="004266BE"/>
    <w:rsid w:val="00434065"/>
    <w:rsid w:val="00437DBC"/>
    <w:rsid w:val="00446192"/>
    <w:rsid w:val="00452C6E"/>
    <w:rsid w:val="00462D65"/>
    <w:rsid w:val="00467F4D"/>
    <w:rsid w:val="00481948"/>
    <w:rsid w:val="00483DC6"/>
    <w:rsid w:val="004934CB"/>
    <w:rsid w:val="004A389A"/>
    <w:rsid w:val="004B5047"/>
    <w:rsid w:val="004B5FCD"/>
    <w:rsid w:val="004D4905"/>
    <w:rsid w:val="004E4DAA"/>
    <w:rsid w:val="00506961"/>
    <w:rsid w:val="00511825"/>
    <w:rsid w:val="00531B81"/>
    <w:rsid w:val="005540AD"/>
    <w:rsid w:val="00562E3B"/>
    <w:rsid w:val="00577554"/>
    <w:rsid w:val="0058401C"/>
    <w:rsid w:val="005A4A94"/>
    <w:rsid w:val="005D41FD"/>
    <w:rsid w:val="0060410B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6152A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86C48"/>
    <w:rsid w:val="008964A9"/>
    <w:rsid w:val="008B1C6A"/>
    <w:rsid w:val="008B7020"/>
    <w:rsid w:val="008C0E6C"/>
    <w:rsid w:val="008D309B"/>
    <w:rsid w:val="008F4EAC"/>
    <w:rsid w:val="00910A82"/>
    <w:rsid w:val="00920E8C"/>
    <w:rsid w:val="0093769A"/>
    <w:rsid w:val="00940D8A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E2366"/>
    <w:rsid w:val="00AF4DB6"/>
    <w:rsid w:val="00B21CB4"/>
    <w:rsid w:val="00B3651B"/>
    <w:rsid w:val="00B5616C"/>
    <w:rsid w:val="00BB6E74"/>
    <w:rsid w:val="00BC642E"/>
    <w:rsid w:val="00BE0FD9"/>
    <w:rsid w:val="00BE281B"/>
    <w:rsid w:val="00BE5325"/>
    <w:rsid w:val="00BF7185"/>
    <w:rsid w:val="00C42E29"/>
    <w:rsid w:val="00C4331B"/>
    <w:rsid w:val="00C81AB8"/>
    <w:rsid w:val="00C868C5"/>
    <w:rsid w:val="00CA4ACB"/>
    <w:rsid w:val="00CA78A5"/>
    <w:rsid w:val="00CF0B4F"/>
    <w:rsid w:val="00D10529"/>
    <w:rsid w:val="00D34F85"/>
    <w:rsid w:val="00D443BB"/>
    <w:rsid w:val="00D63938"/>
    <w:rsid w:val="00D6727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495F"/>
    <w:rsid w:val="00DF63C1"/>
    <w:rsid w:val="00E221BC"/>
    <w:rsid w:val="00E244B5"/>
    <w:rsid w:val="00E54E51"/>
    <w:rsid w:val="00E666A5"/>
    <w:rsid w:val="00EA4AC4"/>
    <w:rsid w:val="00EB34FD"/>
    <w:rsid w:val="00EB7A17"/>
    <w:rsid w:val="00EE4AA4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  <w:rsid w:val="00FE5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E244B5"/>
    <w:pPr>
      <w:spacing w:after="120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uiPriority w:val="1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Ttulo2">
    <w:name w:val="heading 2"/>
    <w:basedOn w:val="Normal"/>
    <w:next w:val="Normal"/>
    <w:uiPriority w:val="1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uiPriority w:val="1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1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har"/>
    <w:uiPriority w:val="1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Ttulo6">
    <w:name w:val="heading 6"/>
    <w:basedOn w:val="Normal"/>
    <w:next w:val="Normal"/>
    <w:link w:val="Ttulo6Char"/>
    <w:uiPriority w:val="1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1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Ttulo8">
    <w:name w:val="heading 8"/>
    <w:basedOn w:val="Normal"/>
    <w:next w:val="Normal"/>
    <w:link w:val="Ttulo8Char"/>
    <w:uiPriority w:val="1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Ttulo9">
    <w:name w:val="heading 9"/>
    <w:basedOn w:val="Normal"/>
    <w:next w:val="Normal"/>
    <w:link w:val="Ttulo9Char"/>
    <w:uiPriority w:val="1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uiPriority w:val="1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Fontepargpadro"/>
    <w:uiPriority w:val="99"/>
    <w:rsid w:val="00EF7B96"/>
    <w:rPr>
      <w:color w:val="0000FF"/>
      <w:u w:val="single"/>
    </w:rPr>
  </w:style>
  <w:style w:type="paragraph" w:styleId="Legenda">
    <w:name w:val="caption"/>
    <w:basedOn w:val="Normal"/>
    <w:next w:val="Normal"/>
    <w:uiPriority w:val="1"/>
    <w:qFormat/>
    <w:rsid w:val="00805BCE"/>
    <w:rPr>
      <w:b/>
      <w:bCs/>
      <w:szCs w:val="20"/>
    </w:rPr>
  </w:style>
  <w:style w:type="paragraph" w:styleId="Cabealho">
    <w:name w:val="header"/>
    <w:basedOn w:val="Normal"/>
    <w:link w:val="CabealhoChar"/>
    <w:uiPriority w:val="1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82378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1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RodapChar">
    <w:name w:val="Rodapé Char"/>
    <w:basedOn w:val="Fontepargpadro"/>
    <w:link w:val="Rodap"/>
    <w:rsid w:val="00DF63C1"/>
    <w:rPr>
      <w:rFonts w:ascii="Arial" w:hAnsi="Arial"/>
      <w:sz w:val="18"/>
    </w:rPr>
  </w:style>
  <w:style w:type="character" w:styleId="Nmerodepgina">
    <w:name w:val="page number"/>
    <w:basedOn w:val="Fontepargpadro"/>
    <w:rsid w:val="0082378C"/>
    <w:rPr>
      <w:rFonts w:ascii="Arial" w:hAnsi="Arial"/>
      <w:sz w:val="20"/>
    </w:rPr>
  </w:style>
  <w:style w:type="table" w:styleId="Tabelacomgrade">
    <w:name w:val="Table Grid"/>
    <w:basedOn w:val="Tabela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mrio1">
    <w:name w:val="toc 1"/>
    <w:basedOn w:val="Sumrio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Sumrio2">
    <w:name w:val="toc 2"/>
    <w:basedOn w:val="Sumrio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Sumrio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Sumrio4">
    <w:name w:val="toc 4"/>
    <w:basedOn w:val="Normal"/>
    <w:next w:val="Normal"/>
    <w:autoRedefine/>
    <w:uiPriority w:val="1"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Sumrio5">
    <w:name w:val="toc 5"/>
    <w:basedOn w:val="Normal"/>
    <w:next w:val="Normal"/>
    <w:autoRedefine/>
    <w:uiPriority w:val="1"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Sumrio6">
    <w:name w:val="toc 6"/>
    <w:basedOn w:val="Normal"/>
    <w:next w:val="Normal"/>
    <w:autoRedefine/>
    <w:uiPriority w:val="1"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Sumrio7">
    <w:name w:val="toc 7"/>
    <w:basedOn w:val="Normal"/>
    <w:next w:val="Normal"/>
    <w:autoRedefine/>
    <w:uiPriority w:val="1"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Sumrio8">
    <w:name w:val="toc 8"/>
    <w:basedOn w:val="Normal"/>
    <w:next w:val="Normal"/>
    <w:autoRedefine/>
    <w:uiPriority w:val="1"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Sumrio9">
    <w:name w:val="toc 9"/>
    <w:basedOn w:val="Normal"/>
    <w:next w:val="Normal"/>
    <w:autoRedefine/>
    <w:uiPriority w:val="1"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MapadoDocumento">
    <w:name w:val="Document Map"/>
    <w:basedOn w:val="Normal"/>
    <w:link w:val="MapadoDocumentoChar"/>
    <w:uiPriority w:val="1"/>
    <w:rsid w:val="00552316"/>
    <w:pPr>
      <w:spacing w:after="0"/>
    </w:pPr>
    <w:rPr>
      <w:rFonts w:ascii="Lucida Grande" w:hAnsi="Lucida Grande"/>
    </w:rPr>
  </w:style>
  <w:style w:type="character" w:customStyle="1" w:styleId="MapadoDocumentoChar">
    <w:name w:val="Mapa do Documento Char"/>
    <w:basedOn w:val="Fontepargpadro"/>
    <w:link w:val="MapadoDocumento"/>
    <w:rsid w:val="00552316"/>
    <w:rPr>
      <w:rFonts w:ascii="Lucida Grande" w:hAnsi="Lucida Grande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Ttulo5Char">
    <w:name w:val="Título 5 Char"/>
    <w:basedOn w:val="Fontepargpadro"/>
    <w:link w:val="Ttulo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elanormal"/>
    <w:uiPriority w:val="99"/>
    <w:rsid w:val="00E868FB"/>
    <w:tblPr/>
  </w:style>
  <w:style w:type="table" w:customStyle="1" w:styleId="ScrollTip">
    <w:name w:val="Scroll Tip"/>
    <w:basedOn w:val="Tabela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ela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ela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ela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elanormal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ela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ela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ela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TextosemFormatao">
    <w:name w:val="Plain Text"/>
    <w:basedOn w:val="Normal"/>
    <w:uiPriority w:val="1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tulo"/>
    <w:uiPriority w:val="1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uiPriority w:val="1"/>
    <w:qFormat/>
    <w:rsid w:val="007A372C"/>
    <w:rPr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Ttulo7Char">
    <w:name w:val="Título 7 Char"/>
    <w:basedOn w:val="Fontepargpadro"/>
    <w:link w:val="Ttulo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Ttulo8Char">
    <w:name w:val="Título 8 Char"/>
    <w:basedOn w:val="Fontepargpadro"/>
    <w:link w:val="Ttulo8"/>
    <w:uiPriority w:val="1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Ttulo9Char">
    <w:name w:val="Título 9 Char"/>
    <w:basedOn w:val="Fontepargpadro"/>
    <w:link w:val="Ttulo9"/>
    <w:uiPriority w:val="1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nfaseIntensa">
    <w:name w:val="Intense Emphasis"/>
    <w:basedOn w:val="Fontepargpadro"/>
    <w:rsid w:val="00831334"/>
    <w:rPr>
      <w:i/>
      <w:iCs/>
      <w:color w:val="7F7F7F" w:themeColor="text1" w:themeTint="80"/>
    </w:rPr>
  </w:style>
  <w:style w:type="paragraph" w:styleId="CitaoIntensa">
    <w:name w:val="Intense Quote"/>
    <w:basedOn w:val="Normal"/>
    <w:next w:val="Normal"/>
    <w:link w:val="CitaoIntensaChar"/>
    <w:uiPriority w:val="1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aoIntensaChar">
    <w:name w:val="Citação Intensa Char"/>
    <w:basedOn w:val="Fontepargpadro"/>
    <w:link w:val="CitaoIntensa"/>
    <w:uiPriority w:val="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RefernciaIntensa">
    <w:name w:val="Intense Reference"/>
    <w:basedOn w:val="Fontepargpadro"/>
    <w:rsid w:val="00831334"/>
    <w:rPr>
      <w:b/>
      <w:bCs/>
      <w:smallCaps/>
      <w:color w:val="7F7F7F" w:themeColor="text1" w:themeTint="80"/>
      <w:spacing w:val="5"/>
    </w:rPr>
  </w:style>
  <w:style w:type="table" w:styleId="SimplesTabela1">
    <w:name w:val="Plain Table 1"/>
    <w:basedOn w:val="Tabela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elanormal"/>
    <w:uiPriority w:val="99"/>
    <w:rsid w:val="003111A7"/>
    <w:tblPr/>
  </w:style>
  <w:style w:type="character" w:customStyle="1" w:styleId="ui-provider">
    <w:name w:val="ui-provider"/>
    <w:basedOn w:val="Fontepargpadro"/>
    <w:rsid w:val="00FE5E6A"/>
  </w:style>
  <w:style w:type="character" w:styleId="Refdecomentrio">
    <w:name w:val="annotation reference"/>
    <w:basedOn w:val="Fontepargpadro"/>
    <w:semiHidden/>
    <w:unhideWhenUsed/>
    <w:rsid w:val="00D44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1"/>
    <w:unhideWhenUsed/>
    <w:rsid w:val="00D443BB"/>
    <w:rPr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1"/>
    <w:rsid w:val="00D443B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1"/>
    <w:semiHidden/>
    <w:unhideWhenUsed/>
    <w:rsid w:val="00D443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1"/>
    <w:semiHidden/>
    <w:rsid w:val="00D443BB"/>
    <w:rPr>
      <w:rFonts w:ascii="Arial" w:hAnsi="Arial"/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43BB"/>
    <w:rPr>
      <w:rFonts w:eastAsiaTheme="minorEastAsia"/>
      <w:color w:val="5A5A5A"/>
      <w:szCs w:val="2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D443BB"/>
    <w:rPr>
      <w:rFonts w:ascii="Arial" w:eastAsiaTheme="minorEastAsia" w:hAnsi="Arial"/>
      <w:color w:val="5A5A5A"/>
      <w:sz w:val="20"/>
      <w:szCs w:val="20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D443BB"/>
    <w:pPr>
      <w:spacing w:before="200"/>
      <w:ind w:left="864" w:right="864"/>
      <w:jc w:val="center"/>
    </w:pPr>
    <w:rPr>
      <w:i/>
      <w:iCs/>
      <w:color w:val="404040" w:themeColor="text1" w:themeTint="BF"/>
      <w:szCs w:val="20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D443BB"/>
    <w:rPr>
      <w:rFonts w:ascii="Arial" w:hAnsi="Arial"/>
      <w:i/>
      <w:iCs/>
      <w:color w:val="404040" w:themeColor="text1" w:themeTint="BF"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/>
    <w:rsid w:val="00D443BB"/>
    <w:pPr>
      <w:ind w:left="720"/>
      <w:contextualSpacing/>
    </w:pPr>
    <w:rPr>
      <w:szCs w:val="20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443BB"/>
    <w:pPr>
      <w:spacing w:after="0"/>
    </w:pPr>
    <w:rPr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443BB"/>
    <w:rPr>
      <w:rFonts w:ascii="Arial" w:hAnsi="Arial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43BB"/>
    <w:pPr>
      <w:spacing w:after="0"/>
    </w:pPr>
    <w:rPr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43BB"/>
    <w:rPr>
      <w:rFonts w:ascii="Arial" w:hAnsi="Arial"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D443BB"/>
    <w:pPr>
      <w:spacing w:before="100" w:beforeAutospacing="1" w:after="100" w:afterAutospacing="1"/>
    </w:pPr>
    <w:rPr>
      <w:rFonts w:ascii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footer" Target="footer1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footer" Target="footer12.xml"/><Relationship Id="rId41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6.xml"/><Relationship Id="rId40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DE4E-47B1-5042-802E-7CE9268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67</Pages>
  <Words>15778</Words>
  <Characters>85203</Characters>
  <Application>Microsoft Office Word</Application>
  <DocSecurity>0</DocSecurity>
  <Lines>710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ANDREA YUMI ICO</cp:lastModifiedBy>
  <cp:revision>27</cp:revision>
  <dcterms:created xsi:type="dcterms:W3CDTF">2023-03-07T19:33:00Z</dcterms:created>
  <dcterms:modified xsi:type="dcterms:W3CDTF">2023-03-07T21:23:00Z</dcterms:modified>
</cp:coreProperties>
</file>